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bookmarkStart w:id="0" w:name="_GoBack"/>
      <w:bookmarkEnd w:id="0"/>
      <w:r w:rsidRPr="00E353D3">
        <w:rPr>
          <w:b/>
          <w:szCs w:val="24"/>
          <w:u w:val="single"/>
        </w:rPr>
        <w:t>ROAD TRAFFIC REGULATION ACT 1984</w:t>
      </w:r>
    </w:p>
    <w:p w:rsidR="00795385" w:rsidRPr="00E353D3" w:rsidP="00E353D3">
      <w:pPr>
        <w:ind w:left="-142" w:right="-472"/>
        <w:jc w:val="center"/>
        <w:rPr>
          <w:rFonts w:cs="Arial"/>
          <w:b/>
          <w:bCs/>
          <w:szCs w:val="24"/>
          <w:u w:val="single"/>
        </w:rPr>
      </w:pPr>
      <w:r w:rsidRPr="00E353D3">
        <w:rPr>
          <w:rFonts w:cs="Arial"/>
          <w:b/>
          <w:bCs/>
          <w:szCs w:val="24"/>
          <w:u w:val="single"/>
        </w:rPr>
        <w:t>LANCASHIRE COUNTY COUNCIL</w:t>
      </w:r>
    </w:p>
    <w:p w:rsidR="005C488F" w:rsidRPr="00CF2C52" w:rsidP="00A5485F">
      <w:pPr>
        <w:ind w:left="-142" w:right="-472"/>
        <w:jc w:val="center"/>
        <w:rPr>
          <w:rFonts w:cs="Arial"/>
          <w:b/>
          <w:bCs/>
          <w:szCs w:val="24"/>
        </w:rPr>
      </w:pPr>
      <w:r w:rsidRPr="00CF2C52">
        <w:rPr>
          <w:rFonts w:cs="Arial"/>
          <w:b/>
          <w:bCs/>
          <w:szCs w:val="24"/>
        </w:rPr>
        <w:t>(</w:t>
      </w:r>
      <w:r w:rsidRPr="00A5485F" w:rsidR="00984C33">
        <w:rPr>
          <w:rFonts w:cs="Arial"/>
          <w:b/>
          <w:bCs/>
          <w:szCs w:val="24"/>
        </w:rPr>
        <w:t>VARIOUS ROADS, RAWTENSTALL BUS STATION AREA, ROSSENDALE BOROUGH) (REVOCATION AND VARIOUS PARKING RESTRICTIONS</w:t>
      </w:r>
      <w:r w:rsidR="00EE3088">
        <w:rPr>
          <w:rFonts w:cs="Arial"/>
          <w:b/>
          <w:bCs/>
          <w:szCs w:val="24"/>
        </w:rPr>
        <w:t>) ORDER</w:t>
      </w:r>
      <w:r w:rsidRPr="00CF2C52">
        <w:rPr>
          <w:rFonts w:cs="Arial"/>
          <w:b/>
          <w:bCs/>
          <w:szCs w:val="24"/>
        </w:rPr>
        <w:t xml:space="preserve"> 201*</w:t>
      </w:r>
    </w:p>
    <w:p w:rsidR="00F46523" w:rsidP="00E353D3">
      <w:pPr>
        <w:ind w:left="-142" w:right="-472"/>
        <w:rPr>
          <w:rFonts w:cs="Arial"/>
          <w:b/>
          <w:bCs/>
        </w:rPr>
      </w:pPr>
    </w:p>
    <w:p w:rsidR="00F46523" w:rsidP="00E353D3">
      <w:pPr>
        <w:ind w:left="-851" w:right="-755"/>
        <w:rPr>
          <w:rFonts w:cs="Arial"/>
          <w:szCs w:val="24"/>
        </w:rPr>
      </w:pPr>
      <w:r>
        <w:rPr>
          <w:rFonts w:cs="Arial"/>
          <w:szCs w:val="24"/>
        </w:rPr>
        <w:t>The County Council of Lancashire (“the Council”) in exercise of its powers under Sections 1, 2 and 4 of</w:t>
      </w:r>
      <w:r w:rsidR="005F6743">
        <w:rPr>
          <w:rFonts w:cs="Arial"/>
          <w:szCs w:val="24"/>
        </w:rPr>
        <w:t xml:space="preserve"> and Part IV of Schedule 9 to</w:t>
      </w:r>
      <w:r>
        <w:rPr>
          <w:rFonts w:cs="Arial"/>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cs="Arial"/>
          <w:szCs w:val="24"/>
        </w:rPr>
      </w:pPr>
    </w:p>
    <w:p w:rsidR="00E353D3" w:rsidP="00E353D3">
      <w:pPr>
        <w:numPr>
          <w:ilvl w:val="0"/>
          <w:numId w:val="1"/>
        </w:numPr>
        <w:ind w:left="-426" w:right="-472"/>
        <w:rPr>
          <w:rFonts w:cs="Arial"/>
          <w:b/>
          <w:szCs w:val="24"/>
          <w:u w:val="single"/>
        </w:rPr>
      </w:pPr>
      <w:r>
        <w:rPr>
          <w:rFonts w:cs="Arial"/>
          <w:b/>
          <w:szCs w:val="24"/>
          <w:u w:val="single"/>
        </w:rPr>
        <w:t>Definitions and Interpretation</w:t>
      </w:r>
      <w:r w:rsidR="00522519">
        <w:rPr>
          <w:rFonts w:cs="Arial"/>
          <w:b/>
          <w:szCs w:val="24"/>
          <w:u w:val="single"/>
        </w:rPr>
        <w:t>s</w:t>
      </w:r>
    </w:p>
    <w:p w:rsidR="00E353D3" w:rsidP="00E353D3">
      <w:pPr>
        <w:ind w:left="-783" w:right="-472"/>
        <w:rPr>
          <w:rFonts w:cs="Arial"/>
          <w:b/>
          <w:szCs w:val="24"/>
          <w:u w:val="single"/>
        </w:rPr>
      </w:pPr>
    </w:p>
    <w:p w:rsidR="00F46523" w:rsidRPr="00E353D3" w:rsidP="00E353D3">
      <w:pPr>
        <w:ind w:left="-783" w:right="-472"/>
        <w:rPr>
          <w:rFonts w:cs="Arial"/>
          <w:b/>
          <w:szCs w:val="24"/>
          <w:u w:val="single"/>
        </w:rPr>
      </w:pPr>
      <w:r w:rsidRPr="00E353D3">
        <w:rPr>
          <w:rFonts w:cs="Arial"/>
          <w:szCs w:val="24"/>
        </w:rPr>
        <w:t>For all the purposes of this Order the terms described in this Article shall have the meanings specified:</w:t>
      </w:r>
    </w:p>
    <w:p w:rsidR="00F46523" w:rsidP="00E353D3">
      <w:pPr>
        <w:ind w:left="-142" w:right="-472"/>
        <w:rPr>
          <w:rFonts w:cs="Arial"/>
          <w:szCs w:val="24"/>
        </w:rPr>
      </w:pPr>
    </w:p>
    <w:p w:rsidR="00B8272B" w:rsidP="00E353D3">
      <w:pPr>
        <w:pStyle w:val="ListParagraph"/>
        <w:numPr>
          <w:ilvl w:val="0"/>
          <w:numId w:val="2"/>
        </w:numPr>
        <w:ind w:left="-426" w:right="-472"/>
      </w:pPr>
      <w:r w:rsidRPr="00E353D3">
        <w:rPr>
          <w:b/>
        </w:rPr>
        <w:t>"</w:t>
      </w:r>
      <w:r w:rsidR="00FF7991">
        <w:rPr>
          <w:b/>
          <w:bCs/>
        </w:rPr>
        <w:t>Centreline</w:t>
      </w:r>
      <w:r>
        <w:rPr>
          <w:b/>
          <w:bCs/>
        </w:rPr>
        <w:t>"</w:t>
      </w:r>
      <w:r>
        <w:t xml:space="preserve"> means the centre line of a highway as shown on Ordnance Survey graphical information systems at the time that the Order was prepared</w:t>
      </w:r>
      <w:r>
        <w:t>;</w:t>
      </w:r>
      <w:r>
        <w:br/>
      </w:r>
    </w:p>
    <w:p w:rsidR="00F46523" w:rsidRPr="004B5033" w:rsidP="00911ED2">
      <w:pPr>
        <w:pStyle w:val="ListParagraph"/>
        <w:numPr>
          <w:ilvl w:val="0"/>
          <w:numId w:val="2"/>
        </w:numPr>
        <w:tabs>
          <w:tab w:val="num" w:pos="0"/>
        </w:tabs>
        <w:ind w:left="-426" w:right="-472"/>
        <w:rPr>
          <w:b/>
          <w:szCs w:val="24"/>
        </w:rPr>
      </w:pPr>
      <w:r w:rsidRPr="004B5033">
        <w:rPr>
          <w:b/>
        </w:rPr>
        <w:t>"Civil Enforcement Officer"</w:t>
      </w:r>
      <w:r>
        <w:t xml:space="preserve"> means a person authorised by or on behalf of Lancashire County Council in accordance with Section 76 of </w:t>
      </w:r>
      <w:r w:rsidR="00E353D3">
        <w:t>the Traffic Management Act 2004;</w:t>
      </w:r>
      <w:r>
        <w:br/>
      </w:r>
      <w:r w:rsidRPr="004B5033">
        <w:rPr>
          <w:b/>
          <w:szCs w:val="24"/>
        </w:rPr>
        <w:t xml:space="preserve"> </w:t>
      </w:r>
    </w:p>
    <w:p w:rsidR="00F46523" w:rsidP="00E353D3">
      <w:pPr>
        <w:pStyle w:val="ListParagraph"/>
        <w:numPr>
          <w:ilvl w:val="0"/>
          <w:numId w:val="2"/>
        </w:numPr>
        <w:tabs>
          <w:tab w:val="num" w:pos="0"/>
        </w:tabs>
        <w:ind w:left="-426" w:right="-472"/>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E353D3">
      <w:pPr>
        <w:numPr>
          <w:ilvl w:val="0"/>
          <w:numId w:val="3"/>
        </w:numPr>
        <w:tabs>
          <w:tab w:val="clear" w:pos="357"/>
        </w:tabs>
        <w:ind w:left="-142" w:right="-472"/>
        <w:rPr>
          <w:rFonts w:cs="Arial"/>
          <w:szCs w:val="24"/>
        </w:rPr>
      </w:pPr>
      <w:r>
        <w:rPr>
          <w:rFonts w:cs="Arial"/>
          <w:szCs w:val="24"/>
        </w:rPr>
        <w:t xml:space="preserve">issued, or has effect as if issued, to a disabled person or an institution under The Disabled Persons (Badges for Motor </w:t>
      </w:r>
      <w:r w:rsidR="00AC3834">
        <w:rPr>
          <w:rFonts w:cs="Arial"/>
          <w:szCs w:val="24"/>
        </w:rPr>
        <w:t>Vehicle</w:t>
      </w:r>
      <w:r>
        <w:rPr>
          <w:rFonts w:cs="Arial"/>
          <w:szCs w:val="24"/>
        </w:rPr>
        <w:t>s) (England) Regulations or under regulations having effect in Scotland or Wales under Section 21 of the Chronically Sick and Disabled Persons Act 1970; and</w:t>
      </w:r>
    </w:p>
    <w:p w:rsidR="00626890" w:rsidP="00E353D3">
      <w:pPr>
        <w:pStyle w:val="ListParagraph"/>
        <w:numPr>
          <w:ilvl w:val="0"/>
          <w:numId w:val="3"/>
        </w:numPr>
        <w:tabs>
          <w:tab w:val="clear" w:pos="357"/>
        </w:tabs>
        <w:ind w:left="-142" w:right="-472"/>
        <w:rPr>
          <w:szCs w:val="24"/>
        </w:rPr>
      </w:pPr>
      <w:r w:rsidRPr="00626890">
        <w:rPr>
          <w:szCs w:val="24"/>
        </w:rPr>
        <w:t>has not ceased to be in force.</w:t>
      </w:r>
    </w:p>
    <w:p w:rsidR="00282735" w:rsidP="00E353D3">
      <w:pPr>
        <w:pStyle w:val="ListParagraph"/>
        <w:ind w:left="-142" w:right="-472"/>
        <w:rPr>
          <w:szCs w:val="24"/>
        </w:rPr>
      </w:pPr>
    </w:p>
    <w:p w:rsidR="004B5033" w:rsidP="004B5033">
      <w:pPr>
        <w:pStyle w:val="ListParagraph"/>
        <w:numPr>
          <w:ilvl w:val="0"/>
          <w:numId w:val="2"/>
        </w:numPr>
        <w:tabs>
          <w:tab w:val="num" w:pos="0"/>
        </w:tabs>
        <w:ind w:left="-426" w:right="-472"/>
        <w:rPr>
          <w:szCs w:val="24"/>
        </w:rPr>
      </w:pPr>
      <w:r>
        <w:rPr>
          <w:b/>
          <w:szCs w:val="24"/>
        </w:rPr>
        <w:t>"D</w:t>
      </w:r>
      <w:r w:rsidRPr="00960E76">
        <w:rPr>
          <w:b/>
          <w:szCs w:val="24"/>
        </w:rPr>
        <w:t xml:space="preserve">isabled </w:t>
      </w:r>
      <w:r>
        <w:rPr>
          <w:b/>
          <w:szCs w:val="24"/>
        </w:rPr>
        <w:t>P</w:t>
      </w:r>
      <w:r w:rsidRPr="00960E76">
        <w:rPr>
          <w:b/>
          <w:szCs w:val="24"/>
        </w:rPr>
        <w:t xml:space="preserve">erson’s </w:t>
      </w:r>
      <w:r>
        <w:rPr>
          <w:b/>
          <w:szCs w:val="24"/>
        </w:rPr>
        <w:t>Vehicle"</w:t>
      </w:r>
      <w:r w:rsidRPr="00960E76">
        <w:rPr>
          <w:b/>
          <w:szCs w:val="24"/>
        </w:rPr>
        <w:t xml:space="preserve"> </w:t>
      </w:r>
      <w:r>
        <w:rPr>
          <w:szCs w:val="24"/>
        </w:rPr>
        <w:t>means a Vehicle displaying a Disabled Person’s Badge in the circumstances prescribed in Regulations 13, 14, 15 or 16 of The Disabled Persons (Badges for Motor Vehicles) (England) Regulations 2000;</w:t>
      </w:r>
    </w:p>
    <w:p w:rsidR="004B5033" w:rsidRPr="00626890" w:rsidP="00E353D3">
      <w:pPr>
        <w:pStyle w:val="ListParagraph"/>
        <w:ind w:left="-142" w:right="-472"/>
        <w:rPr>
          <w:szCs w:val="24"/>
        </w:rPr>
      </w:pPr>
    </w:p>
    <w:p w:rsidR="004B5033" w:rsidRPr="004B5033" w:rsidP="004B5033">
      <w:pPr>
        <w:pStyle w:val="ListParagraph"/>
        <w:numPr>
          <w:ilvl w:val="0"/>
          <w:numId w:val="2"/>
        </w:numPr>
        <w:ind w:left="-426" w:right="-472"/>
        <w:rPr>
          <w:szCs w:val="24"/>
        </w:rPr>
      </w:pPr>
      <w:r>
        <w:rPr>
          <w:b/>
          <w:bCs/>
        </w:rPr>
        <w:t>"</w:t>
      </w:r>
      <w:r w:rsidR="008E131F">
        <w:rPr>
          <w:b/>
          <w:bCs/>
        </w:rPr>
        <w:t>Disabled Person</w:t>
      </w:r>
      <w:r w:rsidR="00FF7991">
        <w:rPr>
          <w:b/>
          <w:bCs/>
        </w:rPr>
        <w:t>'</w:t>
      </w:r>
      <w:r w:rsidR="008E131F">
        <w:rPr>
          <w:b/>
          <w:bCs/>
        </w:rPr>
        <w:t xml:space="preserve">s </w:t>
      </w:r>
      <w:r w:rsidR="00086482">
        <w:rPr>
          <w:b/>
          <w:bCs/>
        </w:rPr>
        <w:t>Parking Place</w:t>
      </w:r>
      <w:r>
        <w:rPr>
          <w:b/>
          <w:bCs/>
        </w:rPr>
        <w:t>"</w:t>
      </w:r>
      <w:r w:rsidRPr="00626890" w:rsidR="00626890">
        <w:rPr>
          <w:b/>
          <w:bCs/>
        </w:rPr>
        <w:t xml:space="preserve"> </w:t>
      </w:r>
      <w:r w:rsidR="00626890">
        <w:t>means an</w:t>
      </w:r>
      <w:r w:rsidR="00374002">
        <w:t>y area of highway des</w:t>
      </w:r>
      <w:r w:rsidR="008B7674">
        <w:t>cribed in</w:t>
      </w:r>
      <w:r w:rsidR="00F41FAC">
        <w:t xml:space="preserve"> S</w:t>
      </w:r>
      <w:r w:rsidR="00282735">
        <w:t>chedule</w:t>
      </w:r>
      <w:r w:rsidR="00F41FAC">
        <w:t xml:space="preserve"> 9</w:t>
      </w:r>
      <w:r w:rsidR="00282735">
        <w:t xml:space="preserve"> to this O</w:t>
      </w:r>
      <w:r w:rsidR="00374002">
        <w:t>rder</w:t>
      </w:r>
      <w:r w:rsidR="00626890">
        <w:t>, indicated by a road marking approved by the D</w:t>
      </w:r>
      <w:r w:rsidR="00EA09B8">
        <w:t xml:space="preserve">epartment </w:t>
      </w:r>
      <w:r w:rsidR="000B67FB">
        <w:t>for Transport</w:t>
      </w:r>
      <w:r w:rsidR="00626890">
        <w:t xml:space="preserve">, in which </w:t>
      </w:r>
      <w:r w:rsidR="00BC4571">
        <w:t>Disabled P</w:t>
      </w:r>
      <w:r w:rsidR="00626890">
        <w:t xml:space="preserve">erson's </w:t>
      </w:r>
      <w:r w:rsidR="00AC3834">
        <w:t>Vehicle</w:t>
      </w:r>
      <w:r w:rsidR="00BC4571">
        <w:t xml:space="preserve">s may wait when displaying a </w:t>
      </w:r>
      <w:r w:rsidR="008E131F">
        <w:t>Disabled Person’s Badge</w:t>
      </w:r>
      <w:r w:rsidR="00626890">
        <w:t xml:space="preserve"> and </w:t>
      </w:r>
      <w:r w:rsidR="00BC4571">
        <w:t>P</w:t>
      </w:r>
      <w:r w:rsidR="00626890">
        <w:t xml:space="preserve">arking </w:t>
      </w:r>
      <w:r w:rsidR="00BC4571">
        <w:t>D</w:t>
      </w:r>
      <w:r w:rsidR="00626890">
        <w:t>is</w:t>
      </w:r>
      <w:r w:rsidR="009B5FFF">
        <w:t>c</w:t>
      </w:r>
      <w:r w:rsidR="00626890">
        <w:t xml:space="preserve"> in the </w:t>
      </w:r>
      <w:r w:rsidR="00BC4571">
        <w:t>R</w:t>
      </w:r>
      <w:r w:rsidR="00626890">
        <w:t xml:space="preserve">elevant </w:t>
      </w:r>
      <w:r w:rsidR="00BC4571">
        <w:t>P</w:t>
      </w:r>
      <w:r w:rsidR="00626890">
        <w:t>osition</w:t>
      </w:r>
      <w:r>
        <w:t>;</w:t>
      </w:r>
    </w:p>
    <w:p w:rsidR="004B5033" w:rsidRPr="004B5033" w:rsidP="004B5033">
      <w:pPr>
        <w:pStyle w:val="ListParagraph"/>
        <w:rPr>
          <w:b/>
        </w:rPr>
      </w:pPr>
    </w:p>
    <w:p w:rsidR="004B5033" w:rsidRPr="004B5033" w:rsidP="004B5033">
      <w:pPr>
        <w:pStyle w:val="ListParagraph"/>
        <w:numPr>
          <w:ilvl w:val="0"/>
          <w:numId w:val="2"/>
        </w:numPr>
        <w:ind w:left="-426" w:right="-472"/>
        <w:rPr>
          <w:szCs w:val="24"/>
        </w:rPr>
      </w:pPr>
      <w:r w:rsidRPr="004B5033">
        <w:rPr>
          <w:b/>
        </w:rPr>
        <w:t>"</w:t>
      </w:r>
      <w:r w:rsidRPr="004B5033">
        <w:rPr>
          <w:b/>
          <w:bCs/>
        </w:rPr>
        <w:t xml:space="preserve">Loading" </w:t>
      </w:r>
      <w:r w:rsidRPr="004B5033">
        <w:rPr>
          <w:bCs/>
        </w:rPr>
        <w:t>and</w:t>
      </w:r>
      <w:r w:rsidRPr="004B5033">
        <w:rPr>
          <w:b/>
          <w:bCs/>
        </w:rPr>
        <w:t xml:space="preserve"> "Unloading</w:t>
      </w:r>
      <w:r w:rsidRPr="004B5033">
        <w:rPr>
          <w:b/>
        </w:rPr>
        <w:t>"</w:t>
      </w:r>
      <w:r>
        <w:t xml:space="preserve"> means the continuous transference from (or to) a Vehicle to (or from) premises adjacent to where the Vehicle is parked of heavy or unmanageable goods that are not designed to be carried by hand other than over a very short distance;</w:t>
      </w:r>
    </w:p>
    <w:p w:rsidR="004B5033" w:rsidRPr="00950AA2" w:rsidP="004B5033">
      <w:pPr>
        <w:pStyle w:val="ListParagraph"/>
        <w:ind w:left="-426" w:right="-472"/>
        <w:rPr>
          <w:szCs w:val="24"/>
        </w:rPr>
      </w:pPr>
    </w:p>
    <w:p w:rsidR="00F46523" w:rsidRPr="00B8272B" w:rsidP="004B5033">
      <w:pPr>
        <w:pStyle w:val="ListParagraph"/>
        <w:numPr>
          <w:ilvl w:val="0"/>
          <w:numId w:val="2"/>
        </w:numPr>
        <w:ind w:left="-426" w:right="-472"/>
        <w:rPr>
          <w:szCs w:val="24"/>
        </w:rPr>
      </w:pPr>
      <w:r>
        <w:rPr>
          <w:b/>
          <w:szCs w:val="24"/>
        </w:rPr>
        <w:t>"</w:t>
      </w:r>
      <w:r w:rsidRPr="00B8272B" w:rsidR="00BC4571">
        <w:rPr>
          <w:b/>
          <w:szCs w:val="24"/>
        </w:rPr>
        <w:t>P</w:t>
      </w:r>
      <w:r w:rsidRPr="00B8272B">
        <w:rPr>
          <w:b/>
          <w:szCs w:val="24"/>
        </w:rPr>
        <w:t xml:space="preserve">arking </w:t>
      </w:r>
      <w:r w:rsidRPr="00B8272B" w:rsidR="00BC4571">
        <w:rPr>
          <w:b/>
          <w:szCs w:val="24"/>
        </w:rPr>
        <w:t>D</w:t>
      </w:r>
      <w:r w:rsidRPr="00B8272B">
        <w:rPr>
          <w:b/>
          <w:szCs w:val="24"/>
        </w:rPr>
        <w:t>isc</w:t>
      </w:r>
      <w:r>
        <w:rPr>
          <w:b/>
          <w:szCs w:val="24"/>
        </w:rPr>
        <w:t>"</w:t>
      </w:r>
      <w:r w:rsidRPr="00B8272B">
        <w:rPr>
          <w:szCs w:val="24"/>
        </w:rPr>
        <w:t xml:space="preserve"> means a device which -</w:t>
      </w:r>
      <w:r w:rsidRPr="00B8272B">
        <w:rPr>
          <w:szCs w:val="24"/>
        </w:rPr>
        <w:br/>
      </w:r>
    </w:p>
    <w:p w:rsidR="00F46523" w:rsidRPr="00626890" w:rsidP="00E353D3">
      <w:pPr>
        <w:numPr>
          <w:ilvl w:val="0"/>
          <w:numId w:val="4"/>
        </w:numPr>
        <w:tabs>
          <w:tab w:val="clear" w:pos="357"/>
        </w:tabs>
        <w:ind w:left="-142" w:right="-472"/>
        <w:rPr>
          <w:rFonts w:cs="Arial"/>
          <w:szCs w:val="24"/>
        </w:rPr>
      </w:pPr>
      <w:r>
        <w:rPr>
          <w:rFonts w:cs="Arial"/>
          <w:szCs w:val="24"/>
        </w:rPr>
        <w:t>is 125 millimetres square and coloured blue, if issued on or after 1</w:t>
      </w:r>
      <w:r>
        <w:rPr>
          <w:rFonts w:cs="Arial"/>
          <w:szCs w:val="24"/>
          <w:vertAlign w:val="superscript"/>
        </w:rPr>
        <w:t>st</w:t>
      </w:r>
      <w:r>
        <w:rPr>
          <w:rFonts w:cs="Arial"/>
          <w:szCs w:val="24"/>
        </w:rPr>
        <w:t xml:space="preserve"> April, 2000 or orange if issued before that date;</w:t>
      </w:r>
    </w:p>
    <w:p w:rsidR="00F46523" w:rsidRPr="00626890" w:rsidP="00E353D3">
      <w:pPr>
        <w:numPr>
          <w:ilvl w:val="0"/>
          <w:numId w:val="4"/>
        </w:numPr>
        <w:tabs>
          <w:tab w:val="clear" w:pos="357"/>
        </w:tabs>
        <w:ind w:left="-142" w:right="-472"/>
        <w:rPr>
          <w:rFonts w:cs="Arial"/>
          <w:szCs w:val="24"/>
        </w:rPr>
      </w:pPr>
      <w:r>
        <w:rPr>
          <w:rFonts w:cs="Arial"/>
          <w:szCs w:val="24"/>
        </w:rPr>
        <w:t>has been issued by a local authority and has not ceased to be valid; and</w:t>
      </w:r>
    </w:p>
    <w:p w:rsidR="00F46523" w:rsidP="00E353D3">
      <w:pPr>
        <w:numPr>
          <w:ilvl w:val="0"/>
          <w:numId w:val="4"/>
        </w:numPr>
        <w:tabs>
          <w:tab w:val="clear" w:pos="357"/>
        </w:tabs>
        <w:ind w:left="-142" w:right="-472"/>
        <w:rPr>
          <w:rFonts w:cs="Arial"/>
          <w:szCs w:val="24"/>
        </w:rPr>
      </w:pPr>
      <w:r>
        <w:rPr>
          <w:rFonts w:cs="Arial"/>
          <w:szCs w:val="24"/>
        </w:rPr>
        <w:t>is capable of showing the quarter hour period during which a period of waiting has begun.</w:t>
      </w:r>
    </w:p>
    <w:p w:rsidR="00F46523" w:rsidP="00E353D3">
      <w:pPr>
        <w:ind w:left="-142" w:right="-472"/>
        <w:rPr>
          <w:rFonts w:cs="Arial"/>
          <w:b/>
          <w:szCs w:val="24"/>
        </w:rPr>
      </w:pPr>
    </w:p>
    <w:p w:rsidR="006F2F9C" w:rsidP="00712259">
      <w:pPr>
        <w:pStyle w:val="ListParagraph"/>
        <w:numPr>
          <w:ilvl w:val="0"/>
          <w:numId w:val="2"/>
        </w:numPr>
        <w:ind w:left="-426" w:right="-472"/>
      </w:pPr>
      <w:r w:rsidRPr="00712259">
        <w:rPr>
          <w:b/>
        </w:rPr>
        <w:t>"Parking Place"</w:t>
      </w:r>
      <w:r w:rsidRPr="000013EB">
        <w:t xml:space="preserve"> means any length of road subject to restrict</w:t>
      </w:r>
      <w:r w:rsidR="00F41FAC">
        <w:t>ion in accordance with Articles 7, 8 and 9</w:t>
      </w:r>
      <w:r w:rsidRPr="000013EB">
        <w:t>;</w:t>
      </w:r>
    </w:p>
    <w:p w:rsidR="000013EB" w:rsidRPr="00E353D3" w:rsidP="000013EB">
      <w:pPr>
        <w:pStyle w:val="ListParagraph"/>
        <w:ind w:left="-426" w:right="-472"/>
      </w:pPr>
    </w:p>
    <w:p w:rsidR="00691BA6" w:rsidRPr="006F2F9C" w:rsidP="00712259">
      <w:pPr>
        <w:pStyle w:val="ListParagraph"/>
        <w:numPr>
          <w:ilvl w:val="0"/>
          <w:numId w:val="2"/>
        </w:numPr>
        <w:ind w:left="-426" w:right="-472"/>
        <w:rPr>
          <w:szCs w:val="24"/>
        </w:rPr>
      </w:pPr>
      <w:r>
        <w:rPr>
          <w:b/>
          <w:bCs/>
        </w:rPr>
        <w:t xml:space="preserve">“Penalty Charge Notice” </w:t>
      </w:r>
      <w:r>
        <w:t>means a notice served by a Civil Enforcement Officer pursuant to the provisions of section 78 of the 2004</w:t>
      </w:r>
      <w:r w:rsidR="00712259">
        <w:t xml:space="preserve"> Act and supporting regulations;</w:t>
      </w:r>
    </w:p>
    <w:p w:rsidR="006F2F9C" w:rsidRPr="006F2F9C" w:rsidP="006F2F9C">
      <w:pPr>
        <w:ind w:right="-472"/>
        <w:rPr>
          <w:szCs w:val="24"/>
        </w:rPr>
      </w:pPr>
    </w:p>
    <w:p w:rsidR="00F46523" w:rsidRPr="00626890" w:rsidP="00712259">
      <w:pPr>
        <w:pStyle w:val="ListParagraph"/>
        <w:numPr>
          <w:ilvl w:val="0"/>
          <w:numId w:val="2"/>
        </w:numPr>
        <w:ind w:left="-426" w:right="-613"/>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E353D3">
      <w:pPr>
        <w:ind w:left="-142" w:right="-472"/>
        <w:rPr>
          <w:rFonts w:cs="Arial"/>
          <w:szCs w:val="24"/>
        </w:rPr>
      </w:pPr>
    </w:p>
    <w:p w:rsidR="00F46523" w:rsidRPr="00E353D3" w:rsidP="00993DEA">
      <w:pPr>
        <w:numPr>
          <w:ilvl w:val="0"/>
          <w:numId w:val="5"/>
        </w:numPr>
        <w:ind w:left="-142" w:right="-472"/>
        <w:rPr>
          <w:rFonts w:cs="Arial"/>
          <w:szCs w:val="24"/>
        </w:rPr>
      </w:pPr>
      <w:r w:rsidRPr="00E353D3">
        <w:rPr>
          <w:rFonts w:cs="Arial"/>
          <w:szCs w:val="24"/>
        </w:rPr>
        <w:t>the badge</w:t>
      </w:r>
      <w:r w:rsidRPr="00E353D3" w:rsidR="009B5FFF">
        <w:rPr>
          <w:rFonts w:cs="Arial"/>
          <w:szCs w:val="24"/>
        </w:rPr>
        <w:t>/disc</w:t>
      </w:r>
      <w:r w:rsidRPr="00E353D3">
        <w:rPr>
          <w:rFonts w:cs="Arial"/>
          <w:szCs w:val="24"/>
        </w:rPr>
        <w:t xml:space="preserve"> is exhibited on the dashboard or fascia of the </w:t>
      </w:r>
      <w:r w:rsidRPr="00E353D3" w:rsidR="00AC3834">
        <w:rPr>
          <w:rFonts w:cs="Arial"/>
          <w:szCs w:val="24"/>
        </w:rPr>
        <w:t>Vehicle</w:t>
      </w:r>
      <w:r w:rsidRPr="00E353D3" w:rsidR="00E353D3">
        <w:rPr>
          <w:rFonts w:cs="Arial"/>
          <w:szCs w:val="24"/>
        </w:rPr>
        <w:t>;</w:t>
      </w:r>
      <w:r w:rsidRPr="00E353D3">
        <w:rPr>
          <w:rFonts w:cs="Arial"/>
          <w:szCs w:val="24"/>
        </w:rPr>
        <w:t xml:space="preserve"> or</w:t>
      </w:r>
    </w:p>
    <w:p w:rsidR="00F46523" w:rsidP="00E353D3">
      <w:pPr>
        <w:numPr>
          <w:ilvl w:val="0"/>
          <w:numId w:val="5"/>
        </w:numPr>
        <w:tabs>
          <w:tab w:val="clear" w:pos="357"/>
        </w:tabs>
        <w:ind w:left="-142" w:right="-472"/>
        <w:rPr>
          <w:rFonts w:cs="Arial"/>
          <w:szCs w:val="24"/>
        </w:rPr>
      </w:pPr>
      <w:r>
        <w:rPr>
          <w:rFonts w:cs="Arial"/>
          <w:szCs w:val="24"/>
        </w:rPr>
        <w:t xml:space="preserve">where the </w:t>
      </w:r>
      <w:r w:rsidR="00AC3834">
        <w:rPr>
          <w:rFonts w:cs="Arial"/>
          <w:szCs w:val="24"/>
        </w:rPr>
        <w:t>Vehicle</w:t>
      </w:r>
      <w:r>
        <w:rPr>
          <w:rFonts w:cs="Arial"/>
          <w:szCs w:val="24"/>
        </w:rPr>
        <w:t xml:space="preserve"> is not fitted with a dashboard or fascia the badge</w:t>
      </w:r>
      <w:r w:rsidR="009B5FFF">
        <w:rPr>
          <w:rFonts w:cs="Arial"/>
          <w:szCs w:val="24"/>
        </w:rPr>
        <w:t>/disc</w:t>
      </w:r>
      <w:r>
        <w:rPr>
          <w:rFonts w:cs="Arial"/>
          <w:szCs w:val="24"/>
        </w:rPr>
        <w:t xml:space="preserve"> is exhibited in a conspicuous position on the </w:t>
      </w:r>
      <w:r w:rsidR="00AC3834">
        <w:rPr>
          <w:rFonts w:cs="Arial"/>
          <w:szCs w:val="24"/>
        </w:rPr>
        <w:t>Vehicle</w:t>
      </w:r>
      <w:r>
        <w:rPr>
          <w:rFonts w:cs="Arial"/>
          <w:szCs w:val="24"/>
        </w:rPr>
        <w:t>, so that the front of the badge</w:t>
      </w:r>
      <w:r w:rsidR="009B5FFF">
        <w:rPr>
          <w:rFonts w:cs="Arial"/>
          <w:szCs w:val="24"/>
        </w:rPr>
        <w:t>/disc</w:t>
      </w:r>
      <w:r>
        <w:rPr>
          <w:rFonts w:cs="Arial"/>
          <w:szCs w:val="24"/>
        </w:rPr>
        <w:t xml:space="preserve"> is clearly legible from the outside of the </w:t>
      </w:r>
      <w:r w:rsidR="00AC3834">
        <w:rPr>
          <w:rFonts w:cs="Arial"/>
          <w:szCs w:val="24"/>
        </w:rPr>
        <w:t>Vehicle</w:t>
      </w:r>
      <w:r>
        <w:rPr>
          <w:rFonts w:cs="Arial"/>
          <w:szCs w:val="24"/>
        </w:rPr>
        <w:t>.</w:t>
      </w:r>
    </w:p>
    <w:p w:rsidR="00F41FAC" w:rsidP="00F41FAC">
      <w:pPr>
        <w:ind w:right="-472"/>
        <w:rPr>
          <w:rFonts w:cs="Arial"/>
          <w:szCs w:val="24"/>
        </w:rPr>
      </w:pPr>
    </w:p>
    <w:p w:rsidR="00F41FAC" w:rsidRPr="00CA75C5" w:rsidP="00712259">
      <w:pPr>
        <w:pStyle w:val="ListParagraph"/>
        <w:numPr>
          <w:ilvl w:val="0"/>
          <w:numId w:val="2"/>
        </w:numPr>
        <w:spacing w:line="259" w:lineRule="auto"/>
        <w:ind w:left="-426"/>
        <w:contextualSpacing/>
        <w:rPr>
          <w:szCs w:val="24"/>
        </w:rPr>
      </w:pPr>
      <w:r>
        <w:rPr>
          <w:b/>
          <w:szCs w:val="24"/>
        </w:rPr>
        <w:t>"</w:t>
      </w:r>
      <w:r w:rsidRPr="00CB0E2C">
        <w:rPr>
          <w:b/>
          <w:szCs w:val="24"/>
        </w:rPr>
        <w:t>Taxi</w:t>
      </w:r>
      <w:r w:rsidRPr="00103E8E">
        <w:rPr>
          <w:b/>
          <w:szCs w:val="24"/>
        </w:rPr>
        <w:t>"</w:t>
      </w:r>
      <w:r w:rsidRPr="00CB0E2C">
        <w:rPr>
          <w:szCs w:val="24"/>
        </w:rPr>
        <w:t xml:space="preserve"> </w:t>
      </w:r>
      <w:r>
        <w:rPr>
          <w:szCs w:val="24"/>
        </w:rPr>
        <w:t>means a V</w:t>
      </w:r>
      <w:r w:rsidRPr="00CB0E2C">
        <w:rPr>
          <w:szCs w:val="24"/>
        </w:rPr>
        <w:t>ehicle licensed under section 37 of the Town Police Clauses Act 1847</w:t>
      </w:r>
      <w:r>
        <w:rPr>
          <w:szCs w:val="24"/>
        </w:rPr>
        <w:t>;</w:t>
      </w:r>
    </w:p>
    <w:p w:rsidR="00F41FAC" w:rsidRPr="00CA75C5" w:rsidP="00F41FAC">
      <w:pPr>
        <w:pStyle w:val="ListParagraph"/>
        <w:ind w:left="-426"/>
        <w:rPr>
          <w:szCs w:val="24"/>
        </w:rPr>
      </w:pPr>
    </w:p>
    <w:p w:rsidR="00F41FAC" w:rsidRPr="00CA75C5" w:rsidP="00712259">
      <w:pPr>
        <w:pStyle w:val="ListParagraph"/>
        <w:numPr>
          <w:ilvl w:val="0"/>
          <w:numId w:val="2"/>
        </w:numPr>
        <w:ind w:left="-426"/>
      </w:pPr>
      <w:r w:rsidRPr="00103E8E">
        <w:rPr>
          <w:b/>
        </w:rPr>
        <w:t>"</w:t>
      </w:r>
      <w:r>
        <w:rPr>
          <w:b/>
          <w:bCs/>
        </w:rPr>
        <w:t>Taxi Stand"</w:t>
      </w:r>
      <w:r>
        <w:t xml:space="preserve"> means any area of carriageway described in </w:t>
      </w:r>
      <w:r w:rsidRPr="00F41FAC">
        <w:t>Schedule</w:t>
      </w:r>
      <w:r>
        <w:t xml:space="preserve"> 7 and 8 indicated by a road marking approved by the Department for Transport, in which Taxis may wait;</w:t>
      </w:r>
    </w:p>
    <w:p w:rsidR="00F41FAC" w:rsidRPr="00B3211B" w:rsidP="00F41FAC">
      <w:pPr>
        <w:ind w:left="-426"/>
        <w:rPr>
          <w:rFonts w:cs="Arial"/>
          <w:szCs w:val="24"/>
        </w:rPr>
      </w:pPr>
    </w:p>
    <w:p w:rsidR="00F41FAC" w:rsidRPr="00B3211B" w:rsidP="00712259">
      <w:pPr>
        <w:pStyle w:val="ListParagraph"/>
        <w:numPr>
          <w:ilvl w:val="0"/>
          <w:numId w:val="2"/>
        </w:numPr>
        <w:ind w:left="-426"/>
        <w:contextualSpacing/>
        <w:rPr>
          <w:szCs w:val="24"/>
        </w:rPr>
      </w:pPr>
      <w:r w:rsidRPr="001651D7">
        <w:rPr>
          <w:b/>
          <w:szCs w:val="24"/>
        </w:rPr>
        <w:t>"</w:t>
      </w:r>
      <w:r>
        <w:rPr>
          <w:b/>
          <w:bCs/>
          <w:szCs w:val="24"/>
        </w:rPr>
        <w:t>T</w:t>
      </w:r>
      <w:r w:rsidRPr="00BC473F">
        <w:rPr>
          <w:b/>
          <w:bCs/>
          <w:szCs w:val="24"/>
        </w:rPr>
        <w:t xml:space="preserve">he Council’s </w:t>
      </w:r>
      <w:r>
        <w:rPr>
          <w:b/>
          <w:bCs/>
          <w:szCs w:val="24"/>
        </w:rPr>
        <w:t>D</w:t>
      </w:r>
      <w:r w:rsidRPr="00BC473F">
        <w:rPr>
          <w:b/>
          <w:bCs/>
          <w:szCs w:val="24"/>
        </w:rPr>
        <w:t xml:space="preserve">uly </w:t>
      </w:r>
      <w:r w:rsidRPr="001651D7">
        <w:rPr>
          <w:b/>
          <w:bCs/>
          <w:szCs w:val="24"/>
        </w:rPr>
        <w:t>Authorised</w:t>
      </w:r>
      <w:r w:rsidRPr="00BC473F">
        <w:rPr>
          <w:b/>
          <w:bCs/>
          <w:szCs w:val="24"/>
        </w:rPr>
        <w:t xml:space="preserve"> </w:t>
      </w:r>
      <w:r>
        <w:rPr>
          <w:b/>
          <w:bCs/>
          <w:szCs w:val="24"/>
        </w:rPr>
        <w:t>O</w:t>
      </w:r>
      <w:r w:rsidRPr="00BC473F">
        <w:rPr>
          <w:b/>
          <w:bCs/>
          <w:szCs w:val="24"/>
        </w:rPr>
        <w:t>fficer</w:t>
      </w:r>
      <w:r>
        <w:rPr>
          <w:b/>
          <w:bCs/>
          <w:szCs w:val="24"/>
        </w:rPr>
        <w:t>"</w:t>
      </w:r>
      <w:r w:rsidRPr="00BC473F">
        <w:rPr>
          <w:szCs w:val="24"/>
        </w:rPr>
        <w:t xml:space="preserve"> means a person </w:t>
      </w:r>
      <w:r>
        <w:rPr>
          <w:szCs w:val="24"/>
        </w:rPr>
        <w:t>appointed by the council or its local agent, or authority</w:t>
      </w:r>
      <w:r w:rsidRPr="00BC473F">
        <w:rPr>
          <w:szCs w:val="24"/>
        </w:rPr>
        <w:t>, to administer the powers conferred on the said Council by the 1984 Act, with respect to thi</w:t>
      </w:r>
      <w:r>
        <w:rPr>
          <w:szCs w:val="24"/>
        </w:rPr>
        <w:t>s and other Traffic Regulations;</w:t>
      </w:r>
    </w:p>
    <w:p w:rsidR="00F46523" w:rsidP="00E353D3">
      <w:pPr>
        <w:ind w:left="-142" w:right="-472"/>
        <w:rPr>
          <w:rFonts w:cs="Arial"/>
          <w:szCs w:val="24"/>
        </w:rPr>
      </w:pPr>
    </w:p>
    <w:p w:rsidR="00F46523" w:rsidRPr="008E131F" w:rsidP="00712259">
      <w:pPr>
        <w:pStyle w:val="ListParagraph"/>
        <w:numPr>
          <w:ilvl w:val="0"/>
          <w:numId w:val="2"/>
        </w:numPr>
        <w:ind w:left="-426" w:right="-472"/>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Pr>
          <w:szCs w:val="24"/>
        </w:rPr>
        <w:t xml:space="preserve">, a goods </w:t>
      </w:r>
      <w:r w:rsidR="0084758A">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E353D3">
        <w:rPr>
          <w:szCs w:val="24"/>
        </w:rPr>
        <w:t>d by animal or mechanical power.</w:t>
      </w:r>
    </w:p>
    <w:p w:rsidR="008B7674" w:rsidRPr="008B7674" w:rsidP="00E353D3">
      <w:pPr>
        <w:ind w:left="-142" w:right="-472"/>
        <w:rPr>
          <w:rFonts w:cs="Arial"/>
          <w:szCs w:val="24"/>
        </w:rPr>
      </w:pPr>
      <w:r>
        <w:rPr>
          <w:rFonts w:cs="Arial"/>
          <w:szCs w:val="24"/>
        </w:rPr>
        <w:br/>
      </w:r>
    </w:p>
    <w:p w:rsidR="00A5485F" w:rsidRPr="00A5485F" w:rsidP="00A5485F">
      <w:pPr>
        <w:numPr>
          <w:ilvl w:val="0"/>
          <w:numId w:val="1"/>
        </w:numPr>
        <w:ind w:left="-426" w:right="-472" w:hanging="283"/>
        <w:rPr>
          <w:rFonts w:cs="Arial"/>
          <w:szCs w:val="24"/>
        </w:rPr>
      </w:pPr>
      <w:r>
        <w:rPr>
          <w:rFonts w:cs="Arial"/>
          <w:b/>
          <w:szCs w:val="24"/>
          <w:u w:val="single"/>
        </w:rPr>
        <w:t>Revocations</w:t>
      </w:r>
    </w:p>
    <w:p w:rsidR="00A5485F" w:rsidP="00F41FAC">
      <w:pPr>
        <w:pStyle w:val="ListParagraph"/>
        <w:numPr>
          <w:ilvl w:val="0"/>
          <w:numId w:val="18"/>
        </w:numPr>
        <w:ind w:left="-426" w:right="-472"/>
        <w:rPr>
          <w:szCs w:val="24"/>
        </w:rPr>
      </w:pPr>
      <w:r w:rsidRPr="00A5485F">
        <w:rPr>
          <w:szCs w:val="24"/>
        </w:rPr>
        <w:t>Those parts of the "</w:t>
      </w:r>
      <w:r w:rsidRPr="00A5485F">
        <w:rPr>
          <w:szCs w:val="24"/>
        </w:rPr>
        <w:t>Lancashire County Council (Rossendale Area) (On Street Parking Places, Prohibition and Restriction of Waiting) Consolidation Order 2009</w:t>
      </w:r>
      <w:r>
        <w:rPr>
          <w:szCs w:val="24"/>
        </w:rPr>
        <w:t>", as set out in S</w:t>
      </w:r>
      <w:r w:rsidRPr="00A5485F">
        <w:rPr>
          <w:szCs w:val="24"/>
        </w:rPr>
        <w:t>chedule 1</w:t>
      </w:r>
      <w:r>
        <w:rPr>
          <w:szCs w:val="24"/>
        </w:rPr>
        <w:t>A</w:t>
      </w:r>
      <w:r w:rsidRPr="00A5485F">
        <w:rPr>
          <w:szCs w:val="24"/>
        </w:rPr>
        <w:t xml:space="preserve"> to this Order, are hereby revoked.</w:t>
      </w:r>
    </w:p>
    <w:p w:rsidR="00A5485F" w:rsidRPr="00A5485F" w:rsidP="00A5485F">
      <w:pPr>
        <w:ind w:right="-472"/>
        <w:rPr>
          <w:szCs w:val="24"/>
        </w:rPr>
      </w:pPr>
    </w:p>
    <w:p w:rsidR="00A5485F" w:rsidP="00F41FAC">
      <w:pPr>
        <w:pStyle w:val="ListParagraph"/>
        <w:numPr>
          <w:ilvl w:val="0"/>
          <w:numId w:val="18"/>
        </w:numPr>
        <w:ind w:left="-426" w:right="-472"/>
        <w:rPr>
          <w:szCs w:val="24"/>
        </w:rPr>
      </w:pPr>
      <w:r w:rsidRPr="00A5485F">
        <w:rPr>
          <w:szCs w:val="24"/>
        </w:rPr>
        <w:t>The "Lancashire County Council (Bacup Road, Rawtenstall, Rossendale Borough) (Prohibition of Waiting) Order 2009</w:t>
      </w:r>
      <w:r>
        <w:rPr>
          <w:szCs w:val="24"/>
        </w:rPr>
        <w:t>" is hereby revoked in full.</w:t>
      </w:r>
    </w:p>
    <w:p w:rsidR="00BE76DA" w:rsidRPr="00A5485F" w:rsidP="00A5485F">
      <w:pPr>
        <w:ind w:right="-472"/>
        <w:rPr>
          <w:szCs w:val="24"/>
        </w:rPr>
      </w:pPr>
    </w:p>
    <w:p w:rsidR="00A5485F" w:rsidRPr="00A5485F" w:rsidP="00F41FAC">
      <w:pPr>
        <w:pStyle w:val="ListParagraph"/>
        <w:numPr>
          <w:ilvl w:val="0"/>
          <w:numId w:val="18"/>
        </w:numPr>
        <w:ind w:left="-426" w:right="-472"/>
        <w:rPr>
          <w:szCs w:val="24"/>
        </w:rPr>
      </w:pPr>
      <w:r>
        <w:rPr>
          <w:szCs w:val="24"/>
        </w:rPr>
        <w:t>That part</w:t>
      </w:r>
      <w:r w:rsidRPr="00A5485F">
        <w:rPr>
          <w:szCs w:val="24"/>
        </w:rPr>
        <w:t xml:space="preserve"> of the "Lancashire County Council (Bacup Road and Fall Barn Road, Rawtenstall, Rossendale Borough) (Part Revocation, Prohibition and Restriction of Waiting and Prohibition of Loading/Unloading) Order 2012</w:t>
      </w:r>
      <w:r>
        <w:rPr>
          <w:szCs w:val="24"/>
        </w:rPr>
        <w:t>", as set out in S</w:t>
      </w:r>
      <w:r w:rsidRPr="00A5485F">
        <w:rPr>
          <w:szCs w:val="24"/>
        </w:rPr>
        <w:t>chedule 1</w:t>
      </w:r>
      <w:r>
        <w:rPr>
          <w:szCs w:val="24"/>
        </w:rPr>
        <w:t>B</w:t>
      </w:r>
      <w:r>
        <w:rPr>
          <w:szCs w:val="24"/>
        </w:rPr>
        <w:t xml:space="preserve"> to this Order, is</w:t>
      </w:r>
      <w:r w:rsidRPr="00A5485F">
        <w:rPr>
          <w:szCs w:val="24"/>
        </w:rPr>
        <w:t xml:space="preserve"> hereby revoked.</w:t>
      </w:r>
    </w:p>
    <w:p w:rsidR="00A5485F" w:rsidRPr="00A5485F" w:rsidP="00A5485F">
      <w:pPr>
        <w:ind w:left="-426" w:right="-472"/>
        <w:rPr>
          <w:rFonts w:cs="Arial"/>
          <w:szCs w:val="24"/>
        </w:rPr>
      </w:pPr>
    </w:p>
    <w:p w:rsidR="00A5485F" w:rsidRPr="00A5485F" w:rsidP="00F41FAC">
      <w:pPr>
        <w:pStyle w:val="ListParagraph"/>
        <w:numPr>
          <w:ilvl w:val="0"/>
          <w:numId w:val="18"/>
        </w:numPr>
        <w:ind w:left="-426" w:right="-472"/>
        <w:rPr>
          <w:szCs w:val="24"/>
        </w:rPr>
      </w:pPr>
      <w:r w:rsidRPr="00A5485F">
        <w:rPr>
          <w:szCs w:val="24"/>
        </w:rPr>
        <w:t>Those parts of the "Lancashire County Council (Various Roads (Various Locations) Rossendale, Rossendale Borough) (Part Revocation, Prohibition and Restriction of Waiting) Order 2012</w:t>
      </w:r>
      <w:r>
        <w:rPr>
          <w:szCs w:val="24"/>
        </w:rPr>
        <w:t>", as set out in S</w:t>
      </w:r>
      <w:r w:rsidRPr="00A5485F">
        <w:rPr>
          <w:szCs w:val="24"/>
        </w:rPr>
        <w:t>chedule 1</w:t>
      </w:r>
      <w:r>
        <w:rPr>
          <w:szCs w:val="24"/>
        </w:rPr>
        <w:t>C</w:t>
      </w:r>
      <w:r w:rsidRPr="00A5485F">
        <w:rPr>
          <w:szCs w:val="24"/>
        </w:rPr>
        <w:t xml:space="preserve"> to this Order, are hereby revoked.</w:t>
      </w:r>
    </w:p>
    <w:p w:rsidR="00A5485F" w:rsidRPr="00A5485F" w:rsidP="00A5485F">
      <w:pPr>
        <w:ind w:left="-426" w:right="-472"/>
        <w:rPr>
          <w:rFonts w:cs="Arial"/>
          <w:szCs w:val="24"/>
        </w:rPr>
      </w:pPr>
    </w:p>
    <w:p w:rsidR="00A5485F" w:rsidRPr="00A5485F" w:rsidP="00F41FAC">
      <w:pPr>
        <w:pStyle w:val="ListParagraph"/>
        <w:numPr>
          <w:ilvl w:val="0"/>
          <w:numId w:val="18"/>
        </w:numPr>
        <w:ind w:left="-426" w:right="-472"/>
        <w:rPr>
          <w:szCs w:val="24"/>
        </w:rPr>
      </w:pPr>
      <w:r>
        <w:rPr>
          <w:szCs w:val="24"/>
        </w:rPr>
        <w:t>That part</w:t>
      </w:r>
      <w:r w:rsidRPr="00A5485F">
        <w:rPr>
          <w:szCs w:val="24"/>
        </w:rPr>
        <w:t xml:space="preserve"> of the "Lancashire County Council (Bonfire Hill Road, St Thomas's Road, Burnley Road, Burnley Road East, Daisy Hill, Kay Street, Bacup Road and Bridgewood Close, Rawtenstall, Rossendale Borough) (Revocation, Prohibition of Waiting and Limited Waiting) Order 2016", as set out in </w:t>
      </w:r>
      <w:r>
        <w:rPr>
          <w:szCs w:val="24"/>
        </w:rPr>
        <w:t>S</w:t>
      </w:r>
      <w:r w:rsidRPr="00A5485F">
        <w:rPr>
          <w:szCs w:val="24"/>
        </w:rPr>
        <w:t>chedule 1</w:t>
      </w:r>
      <w:r>
        <w:rPr>
          <w:szCs w:val="24"/>
        </w:rPr>
        <w:t>D</w:t>
      </w:r>
      <w:r>
        <w:rPr>
          <w:szCs w:val="24"/>
        </w:rPr>
        <w:t xml:space="preserve"> to this Order, is</w:t>
      </w:r>
      <w:r w:rsidRPr="00A5485F">
        <w:rPr>
          <w:szCs w:val="24"/>
        </w:rPr>
        <w:t xml:space="preserve"> hereby revoked.</w:t>
      </w:r>
    </w:p>
    <w:p w:rsidR="00A5485F" w:rsidRPr="00A5485F" w:rsidP="00A5485F">
      <w:pPr>
        <w:ind w:left="-426" w:right="-472"/>
        <w:rPr>
          <w:rFonts w:cs="Arial"/>
          <w:szCs w:val="24"/>
        </w:rPr>
      </w:pPr>
    </w:p>
    <w:p w:rsidR="00A5485F" w:rsidRPr="00A5485F" w:rsidP="00F41FAC">
      <w:pPr>
        <w:pStyle w:val="ListParagraph"/>
        <w:numPr>
          <w:ilvl w:val="0"/>
          <w:numId w:val="18"/>
        </w:numPr>
        <w:ind w:left="-426" w:right="-472"/>
        <w:rPr>
          <w:szCs w:val="24"/>
        </w:rPr>
      </w:pPr>
      <w:r w:rsidRPr="00A5485F">
        <w:rPr>
          <w:szCs w:val="24"/>
        </w:rPr>
        <w:t xml:space="preserve">Those parts of the "Lancashire County Council (Various Roads, Chorley, Fylde, Pendle, Rossendale, South Ribble, West Lancashire and Wyre Boroughs) (Revocations and Various Parking Restrictions (June No1)) Order 2018", as set out in </w:t>
      </w:r>
      <w:r>
        <w:rPr>
          <w:szCs w:val="24"/>
        </w:rPr>
        <w:t>S</w:t>
      </w:r>
      <w:r w:rsidRPr="00A5485F">
        <w:rPr>
          <w:szCs w:val="24"/>
        </w:rPr>
        <w:t>chedule 1</w:t>
      </w:r>
      <w:r>
        <w:rPr>
          <w:szCs w:val="24"/>
        </w:rPr>
        <w:t>E</w:t>
      </w:r>
      <w:r w:rsidRPr="00A5485F">
        <w:rPr>
          <w:szCs w:val="24"/>
        </w:rPr>
        <w:t xml:space="preserve"> to this Order, are hereby revoked.</w:t>
      </w:r>
    </w:p>
    <w:p w:rsidR="00E353D3" w:rsidP="00E353D3">
      <w:pPr>
        <w:suppressAutoHyphens/>
        <w:ind w:left="-426" w:right="-472" w:hanging="283"/>
        <w:rPr>
          <w:rFonts w:cs="Arial"/>
          <w:szCs w:val="24"/>
        </w:rPr>
      </w:pPr>
    </w:p>
    <w:p w:rsidR="00984C33" w:rsidP="00E353D3">
      <w:pPr>
        <w:suppressAutoHyphens/>
        <w:ind w:left="-426" w:right="-472" w:hanging="283"/>
        <w:rPr>
          <w:rFonts w:cs="Arial"/>
          <w:szCs w:val="24"/>
        </w:rPr>
      </w:pPr>
    </w:p>
    <w:p w:rsidR="00984C33" w:rsidP="00984C33">
      <w:pPr>
        <w:numPr>
          <w:ilvl w:val="0"/>
          <w:numId w:val="1"/>
        </w:numPr>
        <w:ind w:left="-426" w:right="-472" w:hanging="283"/>
        <w:rPr>
          <w:rFonts w:cs="Arial"/>
          <w:b/>
          <w:szCs w:val="24"/>
          <w:u w:val="single"/>
        </w:rPr>
      </w:pPr>
      <w:r w:rsidRPr="00984C33">
        <w:rPr>
          <w:rFonts w:cs="Arial"/>
          <w:b/>
          <w:szCs w:val="24"/>
          <w:u w:val="single"/>
        </w:rPr>
        <w:t>Prohibition of Waiting</w:t>
      </w:r>
    </w:p>
    <w:p w:rsidR="00984C33" w:rsidP="00984C33">
      <w:pPr>
        <w:ind w:left="-709" w:right="-472"/>
        <w:rPr>
          <w:rFonts w:eastAsia="Calibri" w:cs="Arial"/>
          <w:bCs/>
          <w:szCs w:val="24"/>
        </w:rPr>
      </w:pPr>
      <w:r w:rsidRPr="00984C33">
        <w:rPr>
          <w:rFonts w:eastAsia="Calibri" w:cs="Arial"/>
          <w:bCs/>
          <w:szCs w:val="24"/>
        </w:rPr>
        <w:t>Save as is hereinafter provided, no person shall, except upon the direction or with the permission of a police constable in uniform, or a Civil Enforcement Officer, cause or permit any Vehicle to wait at any time, on any day, in the length</w:t>
      </w:r>
      <w:r w:rsidRPr="00075F9F">
        <w:rPr>
          <w:rFonts w:eastAsia="Calibri" w:cs="Arial"/>
          <w:bCs/>
          <w:szCs w:val="24"/>
        </w:rPr>
        <w:t>s</w:t>
      </w:r>
      <w:r w:rsidRPr="00984C33">
        <w:rPr>
          <w:rFonts w:eastAsia="Calibri" w:cs="Arial"/>
          <w:bCs/>
          <w:szCs w:val="24"/>
        </w:rPr>
        <w:t xml:space="preserve"> </w:t>
      </w:r>
      <w:r w:rsidR="004E36FB">
        <w:rPr>
          <w:rFonts w:eastAsia="Calibri" w:cs="Arial"/>
          <w:bCs/>
          <w:szCs w:val="24"/>
        </w:rPr>
        <w:t>of road set out in the Schedule 2</w:t>
      </w:r>
      <w:r w:rsidRPr="00984C33">
        <w:rPr>
          <w:rFonts w:eastAsia="Calibri" w:cs="Arial"/>
          <w:bCs/>
          <w:szCs w:val="24"/>
        </w:rPr>
        <w:t xml:space="preserve"> to this Order. </w:t>
      </w:r>
    </w:p>
    <w:p w:rsidR="004B5033" w:rsidRPr="00984C33" w:rsidP="00984C33">
      <w:pPr>
        <w:ind w:left="-709" w:right="-472"/>
        <w:rPr>
          <w:rFonts w:cs="Arial"/>
          <w:b/>
          <w:szCs w:val="24"/>
          <w:u w:val="single"/>
        </w:rPr>
      </w:pPr>
    </w:p>
    <w:p w:rsidR="00984C33" w:rsidP="00E353D3">
      <w:pPr>
        <w:suppressAutoHyphens/>
        <w:ind w:left="-426" w:right="-472" w:hanging="283"/>
        <w:rPr>
          <w:rFonts w:cs="Arial"/>
          <w:szCs w:val="24"/>
        </w:rPr>
      </w:pPr>
    </w:p>
    <w:p w:rsidR="00984C33" w:rsidP="00984C33">
      <w:pPr>
        <w:numPr>
          <w:ilvl w:val="0"/>
          <w:numId w:val="1"/>
        </w:numPr>
        <w:ind w:left="-426" w:right="-472" w:hanging="283"/>
        <w:rPr>
          <w:rFonts w:cs="Arial"/>
          <w:b/>
          <w:szCs w:val="24"/>
          <w:u w:val="single"/>
        </w:rPr>
      </w:pPr>
      <w:r w:rsidRPr="00984C33">
        <w:rPr>
          <w:rFonts w:cs="Arial"/>
          <w:b/>
          <w:szCs w:val="24"/>
          <w:u w:val="single"/>
        </w:rPr>
        <w:t>Prohibition of Loading and Unloading</w:t>
      </w:r>
    </w:p>
    <w:p w:rsidR="00984C33" w:rsidRPr="00984C33" w:rsidP="00984C33">
      <w:pPr>
        <w:ind w:left="-709" w:right="-472"/>
        <w:rPr>
          <w:rFonts w:cs="Arial"/>
          <w:b/>
          <w:szCs w:val="24"/>
          <w:u w:val="single"/>
        </w:rPr>
      </w:pPr>
      <w:r w:rsidRPr="00984C33">
        <w:rPr>
          <w:rFonts w:eastAsia="Calibri" w:cs="Arial"/>
          <w:bCs/>
          <w:szCs w:val="24"/>
        </w:rPr>
        <w:t>Save as is hereinafter provided, no person shall, except upon the direction or with the permission of a police constable in uniform, or a Civil Enforcement Officer, cause or permit any Vehicle to wait at any time, on any day, for the purposes of Loading or Unloading, in the length</w:t>
      </w:r>
      <w:r w:rsidRPr="00075F9F">
        <w:rPr>
          <w:rFonts w:eastAsia="Calibri" w:cs="Arial"/>
          <w:bCs/>
          <w:szCs w:val="24"/>
        </w:rPr>
        <w:t>s</w:t>
      </w:r>
      <w:r w:rsidR="004E36FB">
        <w:rPr>
          <w:rFonts w:eastAsia="Calibri" w:cs="Arial"/>
          <w:bCs/>
          <w:szCs w:val="24"/>
        </w:rPr>
        <w:t xml:space="preserve"> of road set out in Schedule 3</w:t>
      </w:r>
      <w:r w:rsidRPr="00984C33">
        <w:rPr>
          <w:rFonts w:eastAsia="Calibri" w:cs="Arial"/>
          <w:bCs/>
          <w:szCs w:val="24"/>
        </w:rPr>
        <w:t xml:space="preserve"> to this Order. </w:t>
      </w:r>
    </w:p>
    <w:p w:rsidR="00984C33" w:rsidP="00E353D3">
      <w:pPr>
        <w:suppressAutoHyphens/>
        <w:ind w:left="-426" w:right="-472" w:hanging="283"/>
        <w:rPr>
          <w:rFonts w:cs="Arial"/>
          <w:szCs w:val="24"/>
        </w:rPr>
      </w:pPr>
    </w:p>
    <w:p w:rsidR="004B5033" w:rsidP="00E353D3">
      <w:pPr>
        <w:suppressAutoHyphens/>
        <w:ind w:left="-426" w:right="-472" w:hanging="283"/>
        <w:rPr>
          <w:rFonts w:cs="Arial"/>
          <w:szCs w:val="24"/>
        </w:rPr>
      </w:pPr>
    </w:p>
    <w:p w:rsidR="00984C33" w:rsidP="00984C33">
      <w:pPr>
        <w:numPr>
          <w:ilvl w:val="0"/>
          <w:numId w:val="1"/>
        </w:numPr>
        <w:ind w:left="-426" w:right="-472" w:hanging="283"/>
        <w:rPr>
          <w:rFonts w:cs="Arial"/>
          <w:b/>
          <w:szCs w:val="24"/>
          <w:u w:val="single"/>
        </w:rPr>
      </w:pPr>
      <w:r w:rsidRPr="00984C33">
        <w:rPr>
          <w:rFonts w:cs="Arial"/>
          <w:b/>
          <w:szCs w:val="24"/>
          <w:u w:val="single"/>
        </w:rPr>
        <w:t>Restriction of Waiting</w:t>
      </w:r>
      <w:r w:rsidR="008E60FB">
        <w:rPr>
          <w:rFonts w:cs="Arial"/>
          <w:b/>
          <w:szCs w:val="24"/>
          <w:u w:val="single"/>
        </w:rPr>
        <w:t xml:space="preserve"> Monday to Saturday 8am – 6pm</w:t>
      </w:r>
    </w:p>
    <w:p w:rsidR="00984C33" w:rsidRPr="00984C33" w:rsidP="00984C33">
      <w:pPr>
        <w:ind w:left="-709" w:right="-472"/>
        <w:rPr>
          <w:rFonts w:cs="Arial"/>
          <w:b/>
          <w:szCs w:val="24"/>
          <w:u w:val="single"/>
        </w:rPr>
      </w:pPr>
      <w:r w:rsidRPr="00984C33">
        <w:rPr>
          <w:rFonts w:eastAsia="Calibri" w:cs="Arial"/>
          <w:bCs/>
          <w:szCs w:val="24"/>
        </w:rPr>
        <w:t xml:space="preserve">Save as is hereinafter provided, no person shall, except upon the direction or with the permission of a police constable in uniform, or a Civil Enforcement Officer, cause or permit any Vehicle to wait </w:t>
      </w:r>
      <w:r w:rsidRPr="00075F9F" w:rsidR="00075F9F">
        <w:rPr>
          <w:rFonts w:eastAsia="Calibri" w:cs="Arial"/>
          <w:bCs/>
          <w:szCs w:val="24"/>
        </w:rPr>
        <w:t>from Monday</w:t>
      </w:r>
      <w:r w:rsidRPr="00075F9F">
        <w:rPr>
          <w:rFonts w:eastAsia="Calibri" w:cs="Arial"/>
          <w:bCs/>
          <w:szCs w:val="24"/>
        </w:rPr>
        <w:t xml:space="preserve"> until </w:t>
      </w:r>
      <w:r w:rsidR="00075F9F">
        <w:rPr>
          <w:rFonts w:eastAsia="Calibri" w:cs="Arial"/>
          <w:bCs/>
          <w:szCs w:val="24"/>
        </w:rPr>
        <w:t>Sat</w:t>
      </w:r>
      <w:r w:rsidRPr="00075F9F" w:rsidR="00075F9F">
        <w:rPr>
          <w:rFonts w:eastAsia="Calibri" w:cs="Arial"/>
          <w:bCs/>
          <w:szCs w:val="24"/>
        </w:rPr>
        <w:t>u</w:t>
      </w:r>
      <w:r w:rsidR="00075F9F">
        <w:rPr>
          <w:rFonts w:eastAsia="Calibri" w:cs="Arial"/>
          <w:bCs/>
          <w:szCs w:val="24"/>
        </w:rPr>
        <w:t>r</w:t>
      </w:r>
      <w:r w:rsidRPr="00075F9F" w:rsidR="00075F9F">
        <w:rPr>
          <w:rFonts w:eastAsia="Calibri" w:cs="Arial"/>
          <w:bCs/>
          <w:szCs w:val="24"/>
        </w:rPr>
        <w:t xml:space="preserve">day </w:t>
      </w:r>
      <w:r w:rsidRPr="00075F9F">
        <w:rPr>
          <w:rFonts w:eastAsia="Calibri" w:cs="Arial"/>
          <w:bCs/>
          <w:szCs w:val="24"/>
        </w:rPr>
        <w:t>inclusively, between</w:t>
      </w:r>
      <w:r w:rsidRPr="00075F9F" w:rsidR="00075F9F">
        <w:rPr>
          <w:rFonts w:eastAsia="Calibri" w:cs="Arial"/>
          <w:bCs/>
          <w:szCs w:val="24"/>
        </w:rPr>
        <w:t xml:space="preserve"> 8am</w:t>
      </w:r>
      <w:r w:rsidRPr="00075F9F">
        <w:rPr>
          <w:rFonts w:eastAsia="Calibri" w:cs="Arial"/>
          <w:bCs/>
          <w:szCs w:val="24"/>
        </w:rPr>
        <w:t xml:space="preserve"> and</w:t>
      </w:r>
      <w:r w:rsidRPr="00075F9F" w:rsidR="00075F9F">
        <w:rPr>
          <w:rFonts w:eastAsia="Calibri" w:cs="Arial"/>
          <w:bCs/>
          <w:szCs w:val="24"/>
        </w:rPr>
        <w:t xml:space="preserve"> 6pm</w:t>
      </w:r>
      <w:r w:rsidRPr="00075F9F">
        <w:rPr>
          <w:rFonts w:eastAsia="Calibri" w:cs="Arial"/>
          <w:bCs/>
          <w:szCs w:val="24"/>
        </w:rPr>
        <w:t>, in the lengths</w:t>
      </w:r>
      <w:r w:rsidR="004E36FB">
        <w:rPr>
          <w:rFonts w:eastAsia="Calibri" w:cs="Arial"/>
          <w:bCs/>
          <w:szCs w:val="24"/>
        </w:rPr>
        <w:t xml:space="preserve"> of road set out in Schedule 4</w:t>
      </w:r>
      <w:r w:rsidRPr="00984C33">
        <w:rPr>
          <w:rFonts w:eastAsia="Calibri" w:cs="Arial"/>
          <w:bCs/>
          <w:szCs w:val="24"/>
        </w:rPr>
        <w:t xml:space="preserve"> to this Order. </w:t>
      </w:r>
    </w:p>
    <w:p w:rsidR="00984C33" w:rsidP="00E353D3">
      <w:pPr>
        <w:suppressAutoHyphens/>
        <w:ind w:left="-426" w:right="-472" w:hanging="283"/>
        <w:rPr>
          <w:rFonts w:cs="Arial"/>
          <w:szCs w:val="24"/>
        </w:rPr>
      </w:pPr>
    </w:p>
    <w:p w:rsidR="004B5033" w:rsidP="00E353D3">
      <w:pPr>
        <w:suppressAutoHyphens/>
        <w:ind w:left="-426" w:right="-472" w:hanging="283"/>
        <w:rPr>
          <w:rFonts w:cs="Arial"/>
          <w:szCs w:val="24"/>
        </w:rPr>
      </w:pPr>
    </w:p>
    <w:p w:rsidR="00984C33" w:rsidP="00984C33">
      <w:pPr>
        <w:numPr>
          <w:ilvl w:val="0"/>
          <w:numId w:val="1"/>
        </w:numPr>
        <w:ind w:left="-426" w:right="-472" w:hanging="283"/>
        <w:rPr>
          <w:rFonts w:cs="Arial"/>
          <w:b/>
          <w:szCs w:val="24"/>
          <w:u w:val="single"/>
        </w:rPr>
      </w:pPr>
      <w:r w:rsidRPr="00984C33">
        <w:rPr>
          <w:rFonts w:cs="Arial"/>
          <w:b/>
          <w:szCs w:val="24"/>
          <w:u w:val="single"/>
        </w:rPr>
        <w:t>Restricti</w:t>
      </w:r>
      <w:r w:rsidR="00075F9F">
        <w:rPr>
          <w:rFonts w:cs="Arial"/>
          <w:b/>
          <w:szCs w:val="24"/>
          <w:u w:val="single"/>
        </w:rPr>
        <w:t>on of Loading/Unloading Monday to</w:t>
      </w:r>
      <w:r w:rsidR="00121F4D">
        <w:rPr>
          <w:rFonts w:cs="Arial"/>
          <w:b/>
          <w:szCs w:val="24"/>
          <w:u w:val="single"/>
        </w:rPr>
        <w:t xml:space="preserve"> Friday 8</w:t>
      </w:r>
      <w:r w:rsidRPr="00984C33">
        <w:rPr>
          <w:rFonts w:cs="Arial"/>
          <w:b/>
          <w:szCs w:val="24"/>
          <w:u w:val="single"/>
        </w:rPr>
        <w:t>am</w:t>
      </w:r>
      <w:r w:rsidR="00121F4D">
        <w:rPr>
          <w:rFonts w:cs="Arial"/>
          <w:b/>
          <w:szCs w:val="24"/>
          <w:u w:val="single"/>
        </w:rPr>
        <w:t xml:space="preserve"> – 9.30am  and 4</w:t>
      </w:r>
      <w:r w:rsidRPr="00984C33">
        <w:rPr>
          <w:rFonts w:cs="Arial"/>
          <w:b/>
          <w:szCs w:val="24"/>
          <w:u w:val="single"/>
        </w:rPr>
        <w:t>pm</w:t>
      </w:r>
      <w:r w:rsidR="00121F4D">
        <w:rPr>
          <w:rFonts w:cs="Arial"/>
          <w:b/>
          <w:szCs w:val="24"/>
          <w:u w:val="single"/>
        </w:rPr>
        <w:t xml:space="preserve"> – 6pm</w:t>
      </w:r>
    </w:p>
    <w:p w:rsidR="00984C33" w:rsidRPr="00984C33" w:rsidP="00984C33">
      <w:pPr>
        <w:ind w:left="-709" w:right="-472"/>
        <w:rPr>
          <w:rFonts w:cs="Arial"/>
          <w:b/>
          <w:szCs w:val="24"/>
          <w:u w:val="single"/>
        </w:rPr>
      </w:pPr>
      <w:r w:rsidRPr="00984C33">
        <w:rPr>
          <w:rFonts w:cs="Arial"/>
          <w:bCs/>
          <w:szCs w:val="24"/>
        </w:rPr>
        <w:t xml:space="preserve">Save as is hereinafter provided, no person shall, except upon the direction or with the permission of a police constable in uniform, or a Civil Enforcement Officer, cause or permit any Vehicle to wait between </w:t>
      </w:r>
      <w:r w:rsidRPr="00075F9F">
        <w:rPr>
          <w:rFonts w:cs="Arial"/>
          <w:bCs/>
          <w:szCs w:val="24"/>
        </w:rPr>
        <w:t>Monday and Friday inclusively, between 8am</w:t>
      </w:r>
      <w:r w:rsidR="00121F4D">
        <w:rPr>
          <w:rFonts w:cs="Arial"/>
          <w:bCs/>
          <w:szCs w:val="24"/>
        </w:rPr>
        <w:t xml:space="preserve"> and 9.30am and 4pm</w:t>
      </w:r>
      <w:r w:rsidRPr="00075F9F">
        <w:rPr>
          <w:rFonts w:cs="Arial"/>
          <w:bCs/>
          <w:szCs w:val="24"/>
        </w:rPr>
        <w:t xml:space="preserve"> and 6pm,</w:t>
      </w:r>
      <w:r w:rsidRPr="00984C33">
        <w:rPr>
          <w:rFonts w:cs="Arial"/>
          <w:bCs/>
          <w:szCs w:val="24"/>
        </w:rPr>
        <w:t xml:space="preserve"> for the purposes of Loading or Unloading, in the length</w:t>
      </w:r>
      <w:r w:rsidR="004E36FB">
        <w:rPr>
          <w:rFonts w:cs="Arial"/>
          <w:bCs/>
          <w:szCs w:val="24"/>
        </w:rPr>
        <w:t xml:space="preserve"> of road set out in Schedule 5 </w:t>
      </w:r>
      <w:r w:rsidRPr="00984C33">
        <w:rPr>
          <w:rFonts w:cs="Arial"/>
          <w:bCs/>
          <w:szCs w:val="24"/>
        </w:rPr>
        <w:t xml:space="preserve">to this Order. </w:t>
      </w:r>
    </w:p>
    <w:p w:rsidR="00984C33" w:rsidP="00984C33">
      <w:pPr>
        <w:rPr>
          <w:rFonts w:cs="Arial"/>
          <w:szCs w:val="24"/>
        </w:rPr>
      </w:pPr>
    </w:p>
    <w:p w:rsidR="004B5033" w:rsidRPr="00984C33" w:rsidP="00984C33">
      <w:pPr>
        <w:rPr>
          <w:rFonts w:cs="Arial"/>
          <w:szCs w:val="24"/>
        </w:rPr>
      </w:pPr>
    </w:p>
    <w:p w:rsidR="00984C33" w:rsidP="00984C33">
      <w:pPr>
        <w:numPr>
          <w:ilvl w:val="0"/>
          <w:numId w:val="1"/>
        </w:numPr>
        <w:ind w:left="-426" w:right="-472" w:hanging="283"/>
        <w:rPr>
          <w:rFonts w:cs="Arial"/>
          <w:b/>
          <w:szCs w:val="24"/>
          <w:u w:val="single"/>
        </w:rPr>
      </w:pPr>
      <w:r w:rsidRPr="00984C33">
        <w:rPr>
          <w:rFonts w:cs="Arial"/>
          <w:b/>
          <w:szCs w:val="24"/>
          <w:u w:val="single"/>
        </w:rPr>
        <w:t>Limited Waiting Parking Place</w:t>
      </w:r>
      <w:r w:rsidR="008E60FB">
        <w:rPr>
          <w:rFonts w:cs="Arial"/>
          <w:b/>
          <w:szCs w:val="24"/>
          <w:u w:val="single"/>
        </w:rPr>
        <w:t xml:space="preserve"> 1 Hour no Return Within 1 Hour Monday to Saturday 8am – 6pm</w:t>
      </w:r>
    </w:p>
    <w:p w:rsidR="00984C33" w:rsidRPr="00984C33" w:rsidP="00984C33">
      <w:pPr>
        <w:ind w:left="-709" w:right="-472"/>
        <w:rPr>
          <w:rFonts w:cs="Arial"/>
          <w:b/>
          <w:szCs w:val="24"/>
          <w:u w:val="single"/>
        </w:rPr>
      </w:pPr>
      <w:r w:rsidRPr="00984C33">
        <w:rPr>
          <w:szCs w:val="24"/>
        </w:rPr>
        <w:t xml:space="preserve">Save as is hereinafter provided, no person shall, except upon direction or with the permission of a Police Constable in uniform or a Civil Enforcement Officer cause or permit any Vehicle to wait for a period exceeding </w:t>
      </w:r>
      <w:r w:rsidRPr="00075F9F">
        <w:rPr>
          <w:szCs w:val="24"/>
        </w:rPr>
        <w:t>one</w:t>
      </w:r>
      <w:r w:rsidRPr="00075F9F" w:rsidR="00075F9F">
        <w:rPr>
          <w:szCs w:val="24"/>
        </w:rPr>
        <w:t xml:space="preserve"> hour, with no return within one hour</w:t>
      </w:r>
      <w:r w:rsidRPr="00075F9F">
        <w:rPr>
          <w:szCs w:val="24"/>
        </w:rPr>
        <w:t>, from Monday to</w:t>
      </w:r>
      <w:r w:rsidRPr="00075F9F" w:rsidR="00075F9F">
        <w:rPr>
          <w:szCs w:val="24"/>
        </w:rPr>
        <w:t xml:space="preserve"> Saturday inclusively between 8</w:t>
      </w:r>
      <w:r w:rsidRPr="00075F9F">
        <w:rPr>
          <w:szCs w:val="24"/>
        </w:rPr>
        <w:t xml:space="preserve">am and </w:t>
      </w:r>
      <w:r w:rsidRPr="00075F9F" w:rsidR="00075F9F">
        <w:rPr>
          <w:szCs w:val="24"/>
        </w:rPr>
        <w:t>6</w:t>
      </w:r>
      <w:r w:rsidRPr="00075F9F">
        <w:rPr>
          <w:szCs w:val="24"/>
        </w:rPr>
        <w:t>pm, in the lengths</w:t>
      </w:r>
      <w:r w:rsidRPr="00075F9F" w:rsidR="004E36FB">
        <w:rPr>
          <w:szCs w:val="24"/>
        </w:rPr>
        <w:t xml:space="preserve"> of road</w:t>
      </w:r>
      <w:r w:rsidR="004E36FB">
        <w:rPr>
          <w:szCs w:val="24"/>
        </w:rPr>
        <w:t xml:space="preserve"> set out in Schedule 6</w:t>
      </w:r>
      <w:r w:rsidRPr="00984C33">
        <w:rPr>
          <w:szCs w:val="24"/>
        </w:rPr>
        <w:t xml:space="preserve"> to this Order. </w:t>
      </w:r>
    </w:p>
    <w:p w:rsidR="00984C33" w:rsidP="00E353D3">
      <w:pPr>
        <w:suppressAutoHyphens/>
        <w:ind w:left="-426" w:right="-472" w:hanging="283"/>
        <w:rPr>
          <w:rFonts w:cs="Arial"/>
          <w:szCs w:val="24"/>
        </w:rPr>
      </w:pPr>
    </w:p>
    <w:p w:rsidR="00984C33" w:rsidP="00E353D3">
      <w:pPr>
        <w:suppressAutoHyphens/>
        <w:ind w:left="-426" w:right="-472" w:hanging="283"/>
        <w:rPr>
          <w:rFonts w:cs="Arial"/>
          <w:szCs w:val="24"/>
        </w:rPr>
      </w:pPr>
    </w:p>
    <w:p w:rsidR="00984C33" w:rsidRPr="00984C33" w:rsidP="00984C33">
      <w:pPr>
        <w:numPr>
          <w:ilvl w:val="0"/>
          <w:numId w:val="1"/>
        </w:numPr>
        <w:ind w:left="-426" w:right="-472" w:hanging="283"/>
        <w:rPr>
          <w:rFonts w:cs="Arial"/>
          <w:b/>
          <w:szCs w:val="24"/>
          <w:u w:val="single"/>
        </w:rPr>
      </w:pPr>
      <w:r w:rsidRPr="00984C33">
        <w:rPr>
          <w:rFonts w:cs="Arial"/>
          <w:b/>
          <w:szCs w:val="24"/>
          <w:u w:val="single"/>
        </w:rPr>
        <w:t>Taxi Stand</w:t>
      </w:r>
    </w:p>
    <w:p w:rsidR="00984C33" w:rsidP="004E36FB">
      <w:pPr>
        <w:suppressAutoHyphens/>
        <w:ind w:left="-709" w:right="-472"/>
        <w:rPr>
          <w:rFonts w:eastAsia="Calibri" w:cs="Arial"/>
          <w:szCs w:val="24"/>
        </w:rPr>
      </w:pPr>
      <w:r w:rsidRPr="00984C33">
        <w:rPr>
          <w:rFonts w:eastAsia="Calibri" w:cs="Arial"/>
          <w:szCs w:val="24"/>
        </w:rPr>
        <w:t>Save as is hereinafter provided, no person shall, except upon the direction or with the permission of a police constable in uniform or Civil Enforcement Officer, cause or permit any Vehicle, other than a Taxi, to stop or wait at any time, in the</w:t>
      </w:r>
      <w:r w:rsidR="004E36FB">
        <w:rPr>
          <w:rFonts w:eastAsia="Calibri" w:cs="Arial"/>
          <w:szCs w:val="24"/>
        </w:rPr>
        <w:t xml:space="preserve"> Taxi Stand set out in Schedule 7</w:t>
      </w:r>
    </w:p>
    <w:p w:rsidR="004E36FB" w:rsidP="004E36FB">
      <w:pPr>
        <w:suppressAutoHyphens/>
        <w:ind w:left="-709" w:right="-472"/>
        <w:rPr>
          <w:rFonts w:eastAsia="Calibri" w:cs="Arial"/>
          <w:szCs w:val="24"/>
        </w:rPr>
      </w:pPr>
    </w:p>
    <w:p w:rsidR="00F41FAC" w:rsidP="004E36FB">
      <w:pPr>
        <w:suppressAutoHyphens/>
        <w:ind w:left="-709" w:right="-472"/>
        <w:rPr>
          <w:rFonts w:eastAsia="Calibri" w:cs="Arial"/>
          <w:szCs w:val="24"/>
        </w:rPr>
      </w:pPr>
    </w:p>
    <w:p w:rsidR="00F41FAC" w:rsidP="004E36FB">
      <w:pPr>
        <w:suppressAutoHyphens/>
        <w:ind w:left="-709" w:right="-472"/>
        <w:rPr>
          <w:rFonts w:eastAsia="Calibri" w:cs="Arial"/>
          <w:szCs w:val="24"/>
        </w:rPr>
      </w:pPr>
    </w:p>
    <w:p w:rsidR="004E36FB" w:rsidP="004E36FB">
      <w:pPr>
        <w:suppressAutoHyphens/>
        <w:ind w:left="-709" w:right="-472"/>
        <w:rPr>
          <w:rFonts w:eastAsia="Calibri" w:cs="Arial"/>
          <w:szCs w:val="24"/>
        </w:rPr>
      </w:pPr>
    </w:p>
    <w:p w:rsidR="00984C33" w:rsidRPr="00984C33" w:rsidP="007E2A77">
      <w:pPr>
        <w:numPr>
          <w:ilvl w:val="0"/>
          <w:numId w:val="1"/>
        </w:numPr>
        <w:tabs>
          <w:tab w:val="clear" w:pos="357"/>
        </w:tabs>
        <w:ind w:left="-426" w:right="-472" w:hanging="283"/>
        <w:rPr>
          <w:rFonts w:cs="Arial"/>
          <w:b/>
          <w:szCs w:val="24"/>
          <w:u w:val="single"/>
        </w:rPr>
      </w:pPr>
      <w:r w:rsidRPr="00984C33">
        <w:rPr>
          <w:rFonts w:cs="Arial"/>
          <w:b/>
          <w:szCs w:val="24"/>
          <w:u w:val="single"/>
        </w:rPr>
        <w:t>Taxi Stand</w:t>
      </w:r>
      <w:r w:rsidR="004E36FB">
        <w:rPr>
          <w:rFonts w:cs="Arial"/>
          <w:b/>
          <w:szCs w:val="24"/>
          <w:u w:val="single"/>
        </w:rPr>
        <w:t xml:space="preserve"> Monday to Saturday 6pm – M</w:t>
      </w:r>
      <w:r w:rsidR="00584833">
        <w:rPr>
          <w:rFonts w:cs="Arial"/>
          <w:b/>
          <w:szCs w:val="24"/>
          <w:u w:val="single"/>
        </w:rPr>
        <w:t xml:space="preserve">idnight and </w:t>
      </w:r>
      <w:r w:rsidR="004E36FB">
        <w:rPr>
          <w:rFonts w:cs="Arial"/>
          <w:b/>
          <w:szCs w:val="24"/>
          <w:u w:val="single"/>
        </w:rPr>
        <w:t>Midnight to 8am</w:t>
      </w:r>
    </w:p>
    <w:p w:rsidR="007E2A77" w:rsidP="007E2A77">
      <w:pPr>
        <w:suppressAutoHyphens/>
        <w:ind w:left="-709" w:right="-472"/>
        <w:rPr>
          <w:rFonts w:eastAsia="Calibri" w:cs="Arial"/>
          <w:szCs w:val="24"/>
        </w:rPr>
      </w:pPr>
      <w:r w:rsidRPr="00984C33">
        <w:rPr>
          <w:rFonts w:eastAsia="Calibri" w:cs="Arial"/>
          <w:szCs w:val="24"/>
        </w:rPr>
        <w:t>Save as is hereinafter provided, no person shall, except upon the direction or with the permission of a police constable in uniform or Civil Enforcement Officer, cause or permit any Vehicle, other</w:t>
      </w:r>
      <w:r w:rsidR="00075F9F">
        <w:rPr>
          <w:rFonts w:eastAsia="Calibri" w:cs="Arial"/>
          <w:szCs w:val="24"/>
        </w:rPr>
        <w:t xml:space="preserve"> than a Taxi, to stop or wait from Monday to Saturday between 6pm to midnight and midnight to 8am</w:t>
      </w:r>
      <w:r w:rsidRPr="00984C33">
        <w:rPr>
          <w:rFonts w:eastAsia="Calibri" w:cs="Arial"/>
          <w:szCs w:val="24"/>
        </w:rPr>
        <w:t>, in the Taxi Stand</w:t>
      </w:r>
      <w:r w:rsidR="00075F9F">
        <w:rPr>
          <w:rFonts w:eastAsia="Calibri" w:cs="Arial"/>
          <w:szCs w:val="24"/>
        </w:rPr>
        <w:t>s</w:t>
      </w:r>
      <w:r w:rsidR="004E36FB">
        <w:rPr>
          <w:rFonts w:eastAsia="Calibri" w:cs="Arial"/>
          <w:szCs w:val="24"/>
        </w:rPr>
        <w:t xml:space="preserve"> set out in Schedule 8</w:t>
      </w:r>
    </w:p>
    <w:p w:rsidR="007E2A77" w:rsidP="007E2A77">
      <w:pPr>
        <w:suppressAutoHyphens/>
        <w:ind w:left="-709" w:right="-472"/>
        <w:rPr>
          <w:rFonts w:eastAsia="Calibri" w:cs="Arial"/>
          <w:szCs w:val="24"/>
        </w:rPr>
      </w:pPr>
    </w:p>
    <w:p w:rsidR="00712259" w:rsidP="007E2A77">
      <w:pPr>
        <w:suppressAutoHyphens/>
        <w:ind w:left="-709" w:right="-472"/>
        <w:rPr>
          <w:rFonts w:eastAsia="Calibri" w:cs="Arial"/>
          <w:szCs w:val="24"/>
        </w:rPr>
      </w:pPr>
    </w:p>
    <w:p w:rsidR="00984C33" w:rsidRPr="007E2A77" w:rsidP="00712259">
      <w:pPr>
        <w:numPr>
          <w:ilvl w:val="0"/>
          <w:numId w:val="1"/>
        </w:numPr>
        <w:tabs>
          <w:tab w:val="clear" w:pos="357"/>
        </w:tabs>
        <w:ind w:left="-284" w:right="-472" w:hanging="425"/>
        <w:rPr>
          <w:rFonts w:eastAsia="Calibri" w:cs="Arial"/>
          <w:szCs w:val="24"/>
        </w:rPr>
      </w:pPr>
      <w:r w:rsidRPr="007E2A77">
        <w:rPr>
          <w:rFonts w:cs="Arial"/>
          <w:b/>
          <w:szCs w:val="24"/>
          <w:u w:val="single"/>
        </w:rPr>
        <w:t>Disabled Person</w:t>
      </w:r>
      <w:r w:rsidR="00FF7991">
        <w:rPr>
          <w:rFonts w:cs="Arial"/>
          <w:b/>
          <w:szCs w:val="24"/>
          <w:u w:val="single"/>
        </w:rPr>
        <w:t>'</w:t>
      </w:r>
      <w:r w:rsidRPr="007E2A77">
        <w:rPr>
          <w:rFonts w:cs="Arial"/>
          <w:b/>
          <w:szCs w:val="24"/>
          <w:u w:val="single"/>
        </w:rPr>
        <w:t>s Parking Place</w:t>
      </w:r>
      <w:r w:rsidRPr="007E2A77" w:rsidR="00F83FF1">
        <w:rPr>
          <w:rFonts w:cs="Arial"/>
          <w:b/>
          <w:szCs w:val="24"/>
          <w:u w:val="single"/>
        </w:rPr>
        <w:t xml:space="preserve"> 3 Hours No Return Within 2 Hours Monday to Saturday 8am-6pm</w:t>
      </w:r>
    </w:p>
    <w:p w:rsidR="00984C33" w:rsidRPr="00984C33" w:rsidP="00984C33">
      <w:pPr>
        <w:ind w:left="-709" w:right="-472"/>
        <w:rPr>
          <w:rFonts w:cs="Arial"/>
          <w:b/>
          <w:szCs w:val="24"/>
          <w:u w:val="single"/>
        </w:rPr>
      </w:pPr>
      <w:r w:rsidRPr="00984C33">
        <w:rPr>
          <w:rFonts w:eastAsia="Calibri" w:cs="Arial"/>
          <w:bCs/>
          <w:szCs w:val="24"/>
        </w:rPr>
        <w:t>Save as is hereinafter provided, no person shall, except upon the direction or with the permission of a police constable in uniform, or a Civil Enforcement Officer, caus</w:t>
      </w:r>
      <w:r w:rsidR="00AE4957">
        <w:rPr>
          <w:rFonts w:eastAsia="Calibri" w:cs="Arial"/>
          <w:bCs/>
          <w:szCs w:val="24"/>
        </w:rPr>
        <w:t>e or permit any Vehicle to wait</w:t>
      </w:r>
      <w:r w:rsidRPr="00984C33">
        <w:rPr>
          <w:rFonts w:eastAsia="Calibri" w:cs="Arial"/>
          <w:bCs/>
          <w:szCs w:val="24"/>
        </w:rPr>
        <w:t xml:space="preserve"> </w:t>
      </w:r>
      <w:r w:rsidR="00AE4957">
        <w:rPr>
          <w:rFonts w:eastAsia="Calibri" w:cs="Arial"/>
          <w:bCs/>
          <w:szCs w:val="24"/>
        </w:rPr>
        <w:t>from Monday to Saturday between 8am and 6pm,</w:t>
      </w:r>
      <w:r w:rsidR="00F83FF1">
        <w:rPr>
          <w:rFonts w:eastAsia="Calibri" w:cs="Arial"/>
          <w:bCs/>
          <w:szCs w:val="24"/>
        </w:rPr>
        <w:t xml:space="preserve"> </w:t>
      </w:r>
      <w:r w:rsidR="00AE4957">
        <w:rPr>
          <w:rFonts w:eastAsia="Calibri" w:cs="Arial"/>
          <w:bCs/>
          <w:szCs w:val="24"/>
        </w:rPr>
        <w:t xml:space="preserve">in </w:t>
      </w:r>
      <w:r w:rsidRPr="00984C33" w:rsidR="00AE4957">
        <w:rPr>
          <w:rFonts w:eastAsia="Calibri" w:cs="Arial"/>
          <w:bCs/>
          <w:szCs w:val="24"/>
        </w:rPr>
        <w:t>the Parking Place</w:t>
      </w:r>
      <w:r w:rsidR="00AE4957">
        <w:rPr>
          <w:rFonts w:eastAsia="Calibri" w:cs="Arial"/>
          <w:bCs/>
          <w:szCs w:val="24"/>
        </w:rPr>
        <w:t xml:space="preserve"> </w:t>
      </w:r>
      <w:r w:rsidR="00F83FF1">
        <w:rPr>
          <w:rFonts w:eastAsia="Calibri" w:cs="Arial"/>
          <w:bCs/>
          <w:szCs w:val="24"/>
        </w:rPr>
        <w:t>set out in Schedule 9</w:t>
      </w:r>
      <w:r w:rsidRPr="00984C33">
        <w:rPr>
          <w:rFonts w:eastAsia="Calibri" w:cs="Arial"/>
          <w:bCs/>
          <w:szCs w:val="24"/>
        </w:rPr>
        <w:t xml:space="preserve"> to this Order, unless that Vehicl</w:t>
      </w:r>
      <w:r w:rsidR="00AE4957">
        <w:rPr>
          <w:rFonts w:eastAsia="Calibri" w:cs="Arial"/>
          <w:bCs/>
          <w:szCs w:val="24"/>
        </w:rPr>
        <w:t>e is a Disabled Person</w:t>
      </w:r>
      <w:r w:rsidR="00FF7991">
        <w:rPr>
          <w:rFonts w:eastAsia="Calibri" w:cs="Arial"/>
          <w:bCs/>
          <w:szCs w:val="24"/>
        </w:rPr>
        <w:t>'</w:t>
      </w:r>
      <w:r w:rsidR="00AE4957">
        <w:rPr>
          <w:rFonts w:eastAsia="Calibri" w:cs="Arial"/>
          <w:bCs/>
          <w:szCs w:val="24"/>
        </w:rPr>
        <w:t xml:space="preserve">s Vehicle, </w:t>
      </w:r>
      <w:r w:rsidR="004B5033">
        <w:rPr>
          <w:rFonts w:eastAsia="Calibri" w:cs="Arial"/>
          <w:bCs/>
          <w:szCs w:val="24"/>
        </w:rPr>
        <w:t>in which case that Vehicle</w:t>
      </w:r>
      <w:r w:rsidRPr="004B5033" w:rsidR="004B5033">
        <w:rPr>
          <w:rFonts w:eastAsia="Calibri" w:cs="Arial"/>
          <w:bCs/>
          <w:szCs w:val="24"/>
        </w:rPr>
        <w:t xml:space="preserve"> may</w:t>
      </w:r>
      <w:r w:rsidR="004B5033">
        <w:rPr>
          <w:rFonts w:eastAsia="Calibri" w:cs="Arial"/>
          <w:bCs/>
          <w:szCs w:val="24"/>
        </w:rPr>
        <w:t xml:space="preserve"> wait for a maximum period of 3 hours and not return within 2</w:t>
      </w:r>
      <w:r w:rsidRPr="004B5033" w:rsidR="004B5033">
        <w:rPr>
          <w:rFonts w:eastAsia="Calibri" w:cs="Arial"/>
          <w:bCs/>
          <w:szCs w:val="24"/>
        </w:rPr>
        <w:t xml:space="preserve"> hour</w:t>
      </w:r>
      <w:r w:rsidR="004B5033">
        <w:rPr>
          <w:rFonts w:eastAsia="Calibri" w:cs="Arial"/>
          <w:bCs/>
          <w:szCs w:val="24"/>
        </w:rPr>
        <w:t>s</w:t>
      </w:r>
      <w:r w:rsidRPr="004B5033" w:rsidR="004B5033">
        <w:rPr>
          <w:rFonts w:eastAsia="Calibri" w:cs="Arial"/>
          <w:bCs/>
          <w:szCs w:val="24"/>
        </w:rPr>
        <w:t>.</w:t>
      </w:r>
    </w:p>
    <w:p w:rsidR="00573BA6" w:rsidP="00E353D3">
      <w:pPr>
        <w:suppressAutoHyphens/>
        <w:ind w:left="-426" w:right="-472" w:hanging="283"/>
        <w:rPr>
          <w:rFonts w:cs="Arial"/>
          <w:szCs w:val="24"/>
        </w:rPr>
      </w:pPr>
    </w:p>
    <w:p w:rsidR="00984C33" w:rsidP="00E353D3">
      <w:pPr>
        <w:suppressAutoHyphens/>
        <w:ind w:left="-426" w:right="-472" w:hanging="283"/>
        <w:rPr>
          <w:rFonts w:cs="Arial"/>
          <w:szCs w:val="24"/>
        </w:rPr>
      </w:pPr>
    </w:p>
    <w:p w:rsidR="00F46523" w:rsidRPr="001D4458" w:rsidP="00712259">
      <w:pPr>
        <w:numPr>
          <w:ilvl w:val="0"/>
          <w:numId w:val="1"/>
        </w:numPr>
        <w:tabs>
          <w:tab w:val="clear" w:pos="357"/>
        </w:tabs>
        <w:ind w:left="-284" w:right="-472" w:hanging="425"/>
        <w:rPr>
          <w:rFonts w:cs="Arial"/>
          <w:b/>
          <w:szCs w:val="24"/>
          <w:u w:val="single"/>
        </w:rPr>
      </w:pPr>
      <w:r>
        <w:rPr>
          <w:rFonts w:cs="Arial"/>
          <w:b/>
          <w:szCs w:val="24"/>
          <w:u w:val="single"/>
        </w:rPr>
        <w:t xml:space="preserve">General </w:t>
      </w:r>
      <w:r>
        <w:rPr>
          <w:rFonts w:cs="Arial"/>
          <w:b/>
          <w:szCs w:val="24"/>
          <w:u w:val="single"/>
        </w:rPr>
        <w:t>Exemptions</w:t>
      </w:r>
    </w:p>
    <w:p w:rsidR="00F46523" w:rsidP="00E353D3">
      <w:pPr>
        <w:ind w:left="-709" w:right="-472"/>
        <w:rPr>
          <w:rFonts w:cs="Arial"/>
          <w:szCs w:val="24"/>
        </w:rPr>
      </w:pPr>
      <w:r>
        <w:rPr>
          <w:rFonts w:cs="Arial"/>
          <w:szCs w:val="24"/>
        </w:rPr>
        <w:t>Nothing in Article</w:t>
      </w:r>
      <w:r w:rsidR="00584833">
        <w:rPr>
          <w:rFonts w:cs="Arial"/>
          <w:szCs w:val="24"/>
        </w:rPr>
        <w:t>s</w:t>
      </w:r>
      <w:r>
        <w:rPr>
          <w:rFonts w:cs="Arial"/>
          <w:szCs w:val="24"/>
        </w:rPr>
        <w:t xml:space="preserve"> </w:t>
      </w:r>
      <w:r w:rsidR="00941DC4">
        <w:rPr>
          <w:rFonts w:cs="Arial"/>
          <w:szCs w:val="24"/>
        </w:rPr>
        <w:t>3</w:t>
      </w:r>
      <w:r w:rsidR="00584833">
        <w:rPr>
          <w:rFonts w:cs="Arial"/>
          <w:szCs w:val="24"/>
        </w:rPr>
        <w:t>, 4, 5, 6, 7, 8, 9 and 10</w:t>
      </w:r>
      <w:r>
        <w:rPr>
          <w:rFonts w:cs="Arial"/>
          <w:szCs w:val="24"/>
        </w:rPr>
        <w:t xml:space="preserve"> of this Order shall render it unlawful to cause or permit any </w:t>
      </w:r>
      <w:r w:rsidR="00AC3834">
        <w:rPr>
          <w:rFonts w:cs="Arial"/>
          <w:szCs w:val="24"/>
        </w:rPr>
        <w:t>Vehicle</w:t>
      </w:r>
      <w:r>
        <w:rPr>
          <w:rFonts w:cs="Arial"/>
          <w:szCs w:val="24"/>
        </w:rPr>
        <w:t xml:space="preserve"> to wait in the </w:t>
      </w:r>
      <w:r w:rsidRPr="00584833">
        <w:rPr>
          <w:rFonts w:cs="Arial"/>
          <w:szCs w:val="24"/>
        </w:rPr>
        <w:t>length</w:t>
      </w:r>
      <w:r w:rsidRPr="00584833" w:rsidR="00E353D3">
        <w:rPr>
          <w:rFonts w:cs="Arial"/>
          <w:szCs w:val="24"/>
        </w:rPr>
        <w:t>s</w:t>
      </w:r>
      <w:r w:rsidRPr="00584833">
        <w:rPr>
          <w:rFonts w:cs="Arial"/>
          <w:szCs w:val="24"/>
        </w:rPr>
        <w:t xml:space="preserve"> of</w:t>
      </w:r>
      <w:r>
        <w:rPr>
          <w:rFonts w:cs="Arial"/>
          <w:szCs w:val="24"/>
        </w:rPr>
        <w:t xml:space="preserve"> road referred to therein for so long as may be necessary to enable :-</w:t>
      </w:r>
    </w:p>
    <w:p w:rsidR="00F46523" w:rsidP="00E353D3">
      <w:pPr>
        <w:ind w:left="-142" w:right="-472"/>
        <w:rPr>
          <w:rFonts w:cs="Arial"/>
          <w:szCs w:val="24"/>
        </w:rPr>
      </w:pPr>
    </w:p>
    <w:p w:rsidR="00F46523" w:rsidP="00F41FAC">
      <w:pPr>
        <w:numPr>
          <w:ilvl w:val="0"/>
          <w:numId w:val="6"/>
        </w:numPr>
        <w:ind w:left="-142" w:right="-472"/>
        <w:rPr>
          <w:rFonts w:cs="Arial"/>
          <w:szCs w:val="24"/>
        </w:rPr>
      </w:pPr>
      <w:r>
        <w:rPr>
          <w:rFonts w:cs="Arial"/>
          <w:szCs w:val="24"/>
        </w:rPr>
        <w:t>if it cannot conveniently be used for such purpose in any other road to be used in     connection with any of the following:-</w:t>
      </w:r>
    </w:p>
    <w:p w:rsidR="00F46523" w:rsidP="00E353D3">
      <w:pPr>
        <w:ind w:left="-142" w:right="-472"/>
        <w:rPr>
          <w:rFonts w:cs="Arial"/>
          <w:szCs w:val="24"/>
        </w:rPr>
      </w:pPr>
    </w:p>
    <w:p w:rsidR="00F46523" w:rsidP="00F41FAC">
      <w:pPr>
        <w:numPr>
          <w:ilvl w:val="0"/>
          <w:numId w:val="7"/>
        </w:numPr>
        <w:tabs>
          <w:tab w:val="clear" w:pos="357"/>
        </w:tabs>
        <w:ind w:left="142" w:right="-472"/>
        <w:rPr>
          <w:rFonts w:cs="Arial"/>
          <w:szCs w:val="24"/>
        </w:rPr>
      </w:pPr>
      <w:r>
        <w:rPr>
          <w:rFonts w:cs="Arial"/>
          <w:szCs w:val="24"/>
        </w:rPr>
        <w:t>building, industrial or demolition operations;</w:t>
      </w:r>
    </w:p>
    <w:p w:rsidR="00F46523" w:rsidP="00E353D3">
      <w:pPr>
        <w:ind w:left="142" w:right="-472"/>
        <w:rPr>
          <w:rFonts w:cs="Arial"/>
          <w:szCs w:val="24"/>
        </w:rPr>
      </w:pPr>
    </w:p>
    <w:p w:rsidR="00F46523" w:rsidP="00F41FAC">
      <w:pPr>
        <w:numPr>
          <w:ilvl w:val="0"/>
          <w:numId w:val="7"/>
        </w:numPr>
        <w:tabs>
          <w:tab w:val="clear" w:pos="357"/>
        </w:tabs>
        <w:ind w:left="142" w:right="-472"/>
        <w:rPr>
          <w:rFonts w:cs="Arial"/>
          <w:szCs w:val="24"/>
        </w:rPr>
      </w:pPr>
      <w:r>
        <w:rPr>
          <w:rFonts w:cs="Arial"/>
          <w:szCs w:val="24"/>
        </w:rPr>
        <w:t>the removal of any obstruction to traffic;</w:t>
      </w:r>
    </w:p>
    <w:p w:rsidR="00F46523" w:rsidP="00E353D3">
      <w:pPr>
        <w:ind w:left="142" w:right="-472"/>
        <w:rPr>
          <w:rFonts w:cs="Arial"/>
          <w:szCs w:val="24"/>
        </w:rPr>
      </w:pPr>
    </w:p>
    <w:p w:rsidR="00F46523" w:rsidP="00F41FAC">
      <w:pPr>
        <w:numPr>
          <w:ilvl w:val="0"/>
          <w:numId w:val="7"/>
        </w:numPr>
        <w:tabs>
          <w:tab w:val="clear" w:pos="357"/>
        </w:tabs>
        <w:ind w:left="142" w:right="-472"/>
        <w:rPr>
          <w:rFonts w:cs="Arial"/>
          <w:szCs w:val="24"/>
        </w:rPr>
      </w:pPr>
      <w:r>
        <w:rPr>
          <w:rFonts w:cs="Arial"/>
          <w:szCs w:val="24"/>
        </w:rPr>
        <w:t>the maintenance, improvement or reconstruction of the said lengths of road;</w:t>
      </w:r>
    </w:p>
    <w:p w:rsidR="00F46523" w:rsidP="00E353D3">
      <w:pPr>
        <w:ind w:left="142" w:right="-472"/>
        <w:rPr>
          <w:rFonts w:cs="Arial"/>
          <w:szCs w:val="24"/>
        </w:rPr>
      </w:pPr>
    </w:p>
    <w:p w:rsidR="00F46523" w:rsidP="00F41FAC">
      <w:pPr>
        <w:numPr>
          <w:ilvl w:val="0"/>
          <w:numId w:val="7"/>
        </w:numPr>
        <w:tabs>
          <w:tab w:val="clear" w:pos="357"/>
        </w:tabs>
        <w:ind w:left="142" w:right="-472"/>
        <w:rPr>
          <w:rFonts w:cs="Arial"/>
          <w:szCs w:val="24"/>
        </w:rPr>
      </w:pPr>
      <w:r>
        <w:rPr>
          <w:rFonts w:cs="Arial"/>
          <w:szCs w:val="24"/>
        </w:rPr>
        <w:t>the laying, erection, alteration or repair in</w:t>
      </w:r>
      <w:r w:rsidR="00413D21">
        <w:rPr>
          <w:rFonts w:cs="Arial"/>
          <w:szCs w:val="24"/>
        </w:rPr>
        <w:t>, or in</w:t>
      </w:r>
      <w:r w:rsidR="00E353D3">
        <w:rPr>
          <w:rFonts w:cs="Arial"/>
          <w:szCs w:val="24"/>
        </w:rPr>
        <w:t xml:space="preserve"> land adjacent to the said </w:t>
      </w:r>
      <w:r>
        <w:rPr>
          <w:rFonts w:cs="Arial"/>
          <w:szCs w:val="24"/>
        </w:rPr>
        <w:t xml:space="preserve">lengths of road of any sewer or of any main, pipe or apparatus or the </w:t>
      </w:r>
      <w:r w:rsidR="00E353D3">
        <w:rPr>
          <w:rFonts w:cs="Arial"/>
          <w:szCs w:val="24"/>
        </w:rPr>
        <w:t xml:space="preserve">exercise of any other statutory </w:t>
      </w:r>
      <w:r>
        <w:rPr>
          <w:rFonts w:cs="Arial"/>
          <w:szCs w:val="24"/>
        </w:rPr>
        <w:t xml:space="preserve">power or duty for the maintenance and supply of gas, water or electricity or of any telecommunications system as defined in Section 4 of </w:t>
      </w:r>
      <w:r w:rsidR="00E353D3">
        <w:rPr>
          <w:rFonts w:cs="Arial"/>
          <w:szCs w:val="24"/>
        </w:rPr>
        <w:t>the Telecommunications Act 1984.</w:t>
      </w:r>
    </w:p>
    <w:p w:rsidR="00F46523" w:rsidP="00E353D3">
      <w:pPr>
        <w:ind w:left="-142" w:right="-472" w:hanging="720"/>
        <w:rPr>
          <w:rFonts w:cs="Arial"/>
          <w:szCs w:val="24"/>
        </w:rPr>
      </w:pPr>
    </w:p>
    <w:p w:rsidR="00712259" w:rsidP="00712259">
      <w:pPr>
        <w:numPr>
          <w:ilvl w:val="0"/>
          <w:numId w:val="6"/>
        </w:numPr>
        <w:ind w:left="-142" w:right="-472"/>
        <w:rPr>
          <w:rFonts w:cs="Arial"/>
          <w:szCs w:val="24"/>
        </w:rPr>
      </w:pPr>
      <w:r>
        <w:rPr>
          <w:rFonts w:cs="Arial"/>
          <w:szCs w:val="24"/>
        </w:rPr>
        <w:t xml:space="preserve">the </w:t>
      </w:r>
      <w:r w:rsidR="00AC3834">
        <w:rPr>
          <w:rFonts w:cs="Arial"/>
          <w:szCs w:val="24"/>
        </w:rPr>
        <w:t>Vehicle</w:t>
      </w:r>
      <w:r>
        <w:rPr>
          <w:rFonts w:cs="Arial"/>
          <w:szCs w:val="24"/>
        </w:rPr>
        <w:t xml:space="preserve"> to be used for the purposes of a local authority in pursuance of statutory powers or duties if it cannot conveniently be used for such purpose in any other road;</w:t>
      </w:r>
    </w:p>
    <w:p w:rsidR="00712259" w:rsidP="00712259">
      <w:pPr>
        <w:ind w:right="-472"/>
        <w:rPr>
          <w:rFonts w:cs="Arial"/>
          <w:szCs w:val="24"/>
        </w:rPr>
      </w:pPr>
    </w:p>
    <w:p w:rsidR="00712259" w:rsidP="00712259">
      <w:pPr>
        <w:numPr>
          <w:ilvl w:val="0"/>
          <w:numId w:val="6"/>
        </w:numPr>
        <w:ind w:left="-142" w:right="-472"/>
        <w:rPr>
          <w:rFonts w:cs="Arial"/>
          <w:szCs w:val="24"/>
        </w:rPr>
      </w:pPr>
      <w:r w:rsidRPr="00712259">
        <w:rPr>
          <w:rFonts w:cs="Arial"/>
          <w:szCs w:val="24"/>
        </w:rPr>
        <w:t>a</w:t>
      </w:r>
      <w:r w:rsidRPr="00712259" w:rsidR="00F46523">
        <w:rPr>
          <w:rFonts w:cs="Arial"/>
          <w:szCs w:val="24"/>
        </w:rPr>
        <w:t xml:space="preserve"> Royal Mail liveried </w:t>
      </w:r>
      <w:r w:rsidRPr="00712259" w:rsidR="00AC3834">
        <w:rPr>
          <w:rFonts w:cs="Arial"/>
          <w:szCs w:val="24"/>
        </w:rPr>
        <w:t>Vehicle</w:t>
      </w:r>
      <w:r w:rsidRPr="00712259" w:rsidR="00F46523">
        <w:rPr>
          <w:rFonts w:cs="Arial"/>
          <w:szCs w:val="24"/>
        </w:rPr>
        <w:t xml:space="preserve"> engaged in the collection and/or delivery of letters in accordance with the statutory provisions as defined in the Postal</w:t>
      </w:r>
      <w:r w:rsidRPr="00712259">
        <w:rPr>
          <w:rFonts w:cs="Arial"/>
          <w:szCs w:val="24"/>
        </w:rPr>
        <w:t xml:space="preserve"> </w:t>
      </w:r>
      <w:r w:rsidRPr="00712259" w:rsidR="00F46523">
        <w:rPr>
          <w:rFonts w:cs="Arial"/>
          <w:szCs w:val="24"/>
        </w:rPr>
        <w:t>Services Act 2000</w:t>
      </w:r>
      <w:r w:rsidRPr="00712259">
        <w:rPr>
          <w:rFonts w:cs="Arial"/>
          <w:szCs w:val="24"/>
        </w:rPr>
        <w:t>;</w:t>
      </w:r>
    </w:p>
    <w:p w:rsidR="00712259" w:rsidP="00712259">
      <w:pPr>
        <w:pStyle w:val="ListParagraph"/>
        <w:rPr>
          <w:szCs w:val="24"/>
        </w:rPr>
      </w:pPr>
    </w:p>
    <w:p w:rsidR="00F46523" w:rsidRPr="00712259" w:rsidP="00712259">
      <w:pPr>
        <w:numPr>
          <w:ilvl w:val="0"/>
          <w:numId w:val="6"/>
        </w:numPr>
        <w:ind w:left="-142" w:right="-472"/>
        <w:rPr>
          <w:rFonts w:cs="Arial"/>
          <w:szCs w:val="24"/>
        </w:rPr>
      </w:pPr>
      <w:r w:rsidRPr="00712259">
        <w:rPr>
          <w:szCs w:val="24"/>
        </w:rPr>
        <w:t xml:space="preserve">the </w:t>
      </w:r>
      <w:r w:rsidRPr="00712259" w:rsidR="00AC3834">
        <w:rPr>
          <w:szCs w:val="24"/>
        </w:rPr>
        <w:t>Vehicle</w:t>
      </w:r>
      <w:r w:rsidRPr="00712259">
        <w:rPr>
          <w:szCs w:val="24"/>
        </w:rPr>
        <w:t xml:space="preserve"> to be used for fire brigade, ambulance or police purposes in pursuanc</w:t>
      </w:r>
      <w:r w:rsidR="00712259">
        <w:rPr>
          <w:szCs w:val="24"/>
        </w:rPr>
        <w:t>e of statutory powers or duties.</w:t>
      </w:r>
    </w:p>
    <w:p w:rsidR="00573BA6" w:rsidP="00573BA6">
      <w:pPr>
        <w:pStyle w:val="ListParagraph"/>
        <w:ind w:left="-142" w:right="-472"/>
        <w:rPr>
          <w:szCs w:val="24"/>
        </w:rPr>
      </w:pPr>
    </w:p>
    <w:p w:rsidR="00121F4D" w:rsidP="00573BA6">
      <w:pPr>
        <w:pStyle w:val="ListParagraph"/>
        <w:ind w:left="-142" w:right="-472"/>
        <w:rPr>
          <w:szCs w:val="24"/>
        </w:rPr>
      </w:pPr>
    </w:p>
    <w:p w:rsidR="00121F4D" w:rsidP="00573BA6">
      <w:pPr>
        <w:pStyle w:val="ListParagraph"/>
        <w:ind w:left="-142" w:right="-472"/>
        <w:rPr>
          <w:szCs w:val="24"/>
        </w:rPr>
      </w:pPr>
    </w:p>
    <w:p w:rsidR="00121F4D" w:rsidP="00573BA6">
      <w:pPr>
        <w:pStyle w:val="ListParagraph"/>
        <w:ind w:left="-142" w:right="-472"/>
        <w:rPr>
          <w:szCs w:val="24"/>
        </w:rPr>
      </w:pPr>
    </w:p>
    <w:p w:rsidR="00712259" w:rsidP="00573BA6">
      <w:pPr>
        <w:pStyle w:val="ListParagraph"/>
        <w:ind w:left="-142" w:right="-472"/>
        <w:rPr>
          <w:szCs w:val="24"/>
        </w:rPr>
      </w:pPr>
    </w:p>
    <w:p w:rsidR="00584833" w:rsidRPr="001D4458" w:rsidP="00712259">
      <w:pPr>
        <w:numPr>
          <w:ilvl w:val="0"/>
          <w:numId w:val="1"/>
        </w:numPr>
        <w:tabs>
          <w:tab w:val="clear" w:pos="357"/>
        </w:tabs>
        <w:ind w:left="-284" w:right="-472" w:hanging="425"/>
        <w:rPr>
          <w:rFonts w:cs="Arial"/>
          <w:b/>
          <w:szCs w:val="24"/>
          <w:u w:val="single"/>
        </w:rPr>
      </w:pPr>
      <w:r>
        <w:rPr>
          <w:rFonts w:cs="Arial"/>
          <w:b/>
          <w:szCs w:val="24"/>
          <w:u w:val="single"/>
        </w:rPr>
        <w:t>Exemptions to Articles 3, 4, 5, 6, 7 and 10</w:t>
      </w:r>
    </w:p>
    <w:p w:rsidR="00584833" w:rsidP="00584833">
      <w:pPr>
        <w:ind w:left="-709" w:right="-472"/>
        <w:rPr>
          <w:rFonts w:cs="Arial"/>
          <w:szCs w:val="24"/>
        </w:rPr>
      </w:pPr>
      <w:r>
        <w:rPr>
          <w:rFonts w:cs="Arial"/>
          <w:szCs w:val="24"/>
        </w:rPr>
        <w:t>Nothing in Articles 3, 4, 5, 6, 7 and 10 of this Order shall render it unlawful to cause or permit any Vehicle to wait in the length</w:t>
      </w:r>
      <w:r w:rsidRPr="00584833">
        <w:rPr>
          <w:rFonts w:cs="Arial"/>
          <w:szCs w:val="24"/>
        </w:rPr>
        <w:t>s</w:t>
      </w:r>
      <w:r>
        <w:rPr>
          <w:rFonts w:cs="Arial"/>
          <w:szCs w:val="24"/>
        </w:rPr>
        <w:t xml:space="preserve"> of road referred to therein for so long as may be necessary to enable </w:t>
      </w:r>
      <w:r w:rsidRPr="00584833">
        <w:rPr>
          <w:rFonts w:cs="Arial"/>
          <w:szCs w:val="24"/>
        </w:rPr>
        <w:t>a person to board or alight from the Vehicle</w:t>
      </w:r>
      <w:r>
        <w:rPr>
          <w:rFonts w:cs="Arial"/>
          <w:szCs w:val="24"/>
        </w:rPr>
        <w:t>.</w:t>
      </w:r>
    </w:p>
    <w:p w:rsidR="00121F4D" w:rsidP="00584833">
      <w:pPr>
        <w:ind w:left="-709" w:right="-472"/>
        <w:rPr>
          <w:rFonts w:cs="Arial"/>
          <w:szCs w:val="24"/>
        </w:rPr>
      </w:pPr>
    </w:p>
    <w:p w:rsidR="00121F4D" w:rsidRPr="00584833" w:rsidP="00584833">
      <w:pPr>
        <w:ind w:left="-709" w:right="-472"/>
        <w:rPr>
          <w:rFonts w:cs="Arial"/>
          <w:szCs w:val="24"/>
        </w:rPr>
      </w:pPr>
    </w:p>
    <w:p w:rsidR="00584833" w:rsidRPr="001D4458" w:rsidP="00712259">
      <w:pPr>
        <w:numPr>
          <w:ilvl w:val="0"/>
          <w:numId w:val="1"/>
        </w:numPr>
        <w:tabs>
          <w:tab w:val="clear" w:pos="357"/>
        </w:tabs>
        <w:ind w:left="-284" w:right="-472" w:hanging="425"/>
        <w:rPr>
          <w:rFonts w:cs="Arial"/>
          <w:b/>
          <w:szCs w:val="24"/>
          <w:u w:val="single"/>
        </w:rPr>
      </w:pPr>
      <w:r>
        <w:rPr>
          <w:rFonts w:cs="Arial"/>
          <w:b/>
          <w:szCs w:val="24"/>
          <w:u w:val="single"/>
        </w:rPr>
        <w:t>Exemptions to Articles 3, 5</w:t>
      </w:r>
      <w:r>
        <w:rPr>
          <w:rFonts w:cs="Arial"/>
          <w:b/>
          <w:szCs w:val="24"/>
          <w:u w:val="single"/>
        </w:rPr>
        <w:t>, 7 and 10</w:t>
      </w:r>
    </w:p>
    <w:p w:rsidR="00584833" w:rsidP="00584833">
      <w:pPr>
        <w:ind w:left="-709" w:right="-472"/>
        <w:rPr>
          <w:rFonts w:cs="Arial"/>
          <w:szCs w:val="24"/>
        </w:rPr>
      </w:pPr>
      <w:r>
        <w:rPr>
          <w:rFonts w:cs="Arial"/>
          <w:szCs w:val="24"/>
        </w:rPr>
        <w:t>Nothing in Articles 3, 5</w:t>
      </w:r>
      <w:r>
        <w:rPr>
          <w:rFonts w:cs="Arial"/>
          <w:szCs w:val="24"/>
        </w:rPr>
        <w:t>, 7 and 10 of this Order shall render it unlawful to cause or permit any Vehicle to wait in the length</w:t>
      </w:r>
      <w:r w:rsidRPr="00584833">
        <w:rPr>
          <w:rFonts w:cs="Arial"/>
          <w:szCs w:val="24"/>
        </w:rPr>
        <w:t>s</w:t>
      </w:r>
      <w:r>
        <w:rPr>
          <w:rFonts w:cs="Arial"/>
          <w:szCs w:val="24"/>
        </w:rPr>
        <w:t xml:space="preserve"> of road referred to therein for so long as may be necessary to enable :-</w:t>
      </w:r>
    </w:p>
    <w:p w:rsidR="00584833" w:rsidP="00584833">
      <w:pPr>
        <w:ind w:left="-709" w:right="-472"/>
        <w:rPr>
          <w:rFonts w:cs="Arial"/>
          <w:szCs w:val="24"/>
        </w:rPr>
      </w:pPr>
    </w:p>
    <w:p w:rsidR="00584833" w:rsidRPr="00584833" w:rsidP="00584833">
      <w:pPr>
        <w:numPr>
          <w:ilvl w:val="0"/>
          <w:numId w:val="27"/>
        </w:numPr>
        <w:tabs>
          <w:tab w:val="clear" w:pos="357"/>
        </w:tabs>
        <w:ind w:left="426" w:hanging="568"/>
        <w:rPr>
          <w:rFonts w:cs="Arial"/>
          <w:szCs w:val="24"/>
        </w:rPr>
      </w:pPr>
      <w:r w:rsidRPr="00584833">
        <w:rPr>
          <w:rFonts w:cs="Arial"/>
          <w:szCs w:val="24"/>
        </w:rPr>
        <w:t>goods to be loaded on to or unloaded from the Vehicle;</w:t>
      </w:r>
    </w:p>
    <w:p w:rsidR="00584833" w:rsidRPr="00584833" w:rsidP="00584833">
      <w:pPr>
        <w:ind w:left="426" w:hanging="568"/>
        <w:rPr>
          <w:rFonts w:cs="Arial"/>
          <w:szCs w:val="24"/>
        </w:rPr>
      </w:pPr>
    </w:p>
    <w:p w:rsidR="00584833" w:rsidRPr="00584833" w:rsidP="00584833">
      <w:pPr>
        <w:numPr>
          <w:ilvl w:val="0"/>
          <w:numId w:val="27"/>
        </w:numPr>
        <w:tabs>
          <w:tab w:val="clear" w:pos="357"/>
        </w:tabs>
        <w:ind w:left="426" w:hanging="568"/>
        <w:rPr>
          <w:rFonts w:cs="Arial"/>
          <w:szCs w:val="24"/>
        </w:rPr>
      </w:pPr>
      <w:r w:rsidRPr="00584833">
        <w:rPr>
          <w:rFonts w:cs="Arial"/>
          <w:szCs w:val="24"/>
        </w:rPr>
        <w:t>a Royal Mail liveried Vehicle engaged in the collection and/or delivery</w:t>
      </w:r>
      <w:r>
        <w:rPr>
          <w:rFonts w:cs="Arial"/>
          <w:szCs w:val="24"/>
        </w:rPr>
        <w:t xml:space="preserve"> </w:t>
      </w:r>
      <w:r w:rsidRPr="00584833">
        <w:rPr>
          <w:rFonts w:cs="Arial"/>
          <w:szCs w:val="24"/>
        </w:rPr>
        <w:t>of letters in accordance with the statutory provisions as defined in the Postal</w:t>
      </w:r>
      <w:r>
        <w:rPr>
          <w:rFonts w:cs="Arial"/>
          <w:szCs w:val="24"/>
        </w:rPr>
        <w:t xml:space="preserve"> </w:t>
      </w:r>
      <w:r w:rsidRPr="00584833">
        <w:rPr>
          <w:rFonts w:cs="Arial"/>
          <w:szCs w:val="24"/>
        </w:rPr>
        <w:t>Services Act 2000;</w:t>
      </w:r>
    </w:p>
    <w:p w:rsidR="00584833" w:rsidRPr="00584833" w:rsidP="00584833">
      <w:pPr>
        <w:ind w:left="426" w:hanging="568"/>
        <w:rPr>
          <w:rFonts w:cs="Arial"/>
          <w:szCs w:val="24"/>
        </w:rPr>
      </w:pPr>
    </w:p>
    <w:p w:rsidR="00584833" w:rsidRPr="00584833" w:rsidP="00584833">
      <w:pPr>
        <w:pStyle w:val="ListParagraph"/>
        <w:numPr>
          <w:ilvl w:val="0"/>
          <w:numId w:val="27"/>
        </w:numPr>
        <w:tabs>
          <w:tab w:val="clear" w:pos="357"/>
        </w:tabs>
        <w:ind w:left="426" w:hanging="568"/>
        <w:rPr>
          <w:szCs w:val="24"/>
        </w:rPr>
      </w:pPr>
      <w:r w:rsidRPr="00584833">
        <w:rPr>
          <w:szCs w:val="24"/>
        </w:rPr>
        <w:t>the Vehicle to wait at or near to any premises situated on or adjacent to the said length of road for so long as such waiting by the Vehicle is reasonably necessary in connection with any wedding or funeral.</w:t>
      </w:r>
    </w:p>
    <w:p w:rsidR="00584833" w:rsidP="00584833">
      <w:pPr>
        <w:ind w:left="-709" w:right="-472"/>
        <w:rPr>
          <w:rFonts w:cs="Arial"/>
          <w:szCs w:val="24"/>
        </w:rPr>
      </w:pPr>
    </w:p>
    <w:p w:rsidR="00584833" w:rsidP="00573BA6">
      <w:pPr>
        <w:pStyle w:val="ListParagraph"/>
        <w:ind w:left="-142" w:right="-472"/>
        <w:rPr>
          <w:szCs w:val="24"/>
        </w:rPr>
      </w:pPr>
    </w:p>
    <w:p w:rsidR="00573BA6" w:rsidRPr="00725C20" w:rsidP="00712259">
      <w:pPr>
        <w:numPr>
          <w:ilvl w:val="0"/>
          <w:numId w:val="16"/>
        </w:numPr>
        <w:tabs>
          <w:tab w:val="clear" w:pos="357"/>
        </w:tabs>
        <w:ind w:left="-284" w:hanging="425"/>
        <w:rPr>
          <w:rFonts w:cs="Arial"/>
          <w:b/>
          <w:bCs/>
          <w:szCs w:val="24"/>
          <w:u w:val="single"/>
        </w:rPr>
      </w:pPr>
      <w:r>
        <w:rPr>
          <w:rFonts w:cs="Arial"/>
          <w:b/>
          <w:bCs/>
          <w:szCs w:val="24"/>
          <w:u w:val="single"/>
        </w:rPr>
        <w:t>Exemption for D</w:t>
      </w:r>
      <w:r w:rsidRPr="00725C20">
        <w:rPr>
          <w:rFonts w:cs="Arial"/>
          <w:b/>
          <w:bCs/>
          <w:szCs w:val="24"/>
          <w:u w:val="single"/>
        </w:rPr>
        <w:t xml:space="preserve">isabled </w:t>
      </w:r>
      <w:r>
        <w:rPr>
          <w:rFonts w:cs="Arial"/>
          <w:b/>
          <w:bCs/>
          <w:szCs w:val="24"/>
          <w:u w:val="single"/>
        </w:rPr>
        <w:t>P</w:t>
      </w:r>
      <w:r w:rsidRPr="00725C20">
        <w:rPr>
          <w:rFonts w:cs="Arial"/>
          <w:b/>
          <w:bCs/>
          <w:szCs w:val="24"/>
          <w:u w:val="single"/>
        </w:rPr>
        <w:t xml:space="preserve">erson’s </w:t>
      </w:r>
      <w:r>
        <w:rPr>
          <w:rFonts w:cs="Arial"/>
          <w:b/>
          <w:bCs/>
          <w:szCs w:val="24"/>
          <w:u w:val="single"/>
        </w:rPr>
        <w:t>Vehicle</w:t>
      </w:r>
    </w:p>
    <w:p w:rsidR="00573BA6" w:rsidRPr="004C49D9" w:rsidP="00F41FAC">
      <w:pPr>
        <w:numPr>
          <w:ilvl w:val="1"/>
          <w:numId w:val="17"/>
        </w:numPr>
        <w:tabs>
          <w:tab w:val="num" w:pos="284"/>
          <w:tab w:val="clear" w:pos="1875"/>
        </w:tabs>
        <w:ind w:left="-426" w:hanging="283"/>
        <w:rPr>
          <w:rFonts w:cs="Arial"/>
          <w:szCs w:val="24"/>
        </w:rPr>
      </w:pPr>
      <w:r>
        <w:rPr>
          <w:rFonts w:cs="Arial"/>
          <w:szCs w:val="24"/>
        </w:rPr>
        <w:t>Nothing in Articles 3 and 5</w:t>
      </w:r>
      <w:r w:rsidRPr="004C49D9">
        <w:rPr>
          <w:rFonts w:cs="Arial"/>
          <w:szCs w:val="24"/>
        </w:rPr>
        <w:t xml:space="preserve"> of this Order shall render it unlawful to cause or permit any </w:t>
      </w:r>
      <w:r>
        <w:rPr>
          <w:rFonts w:cs="Arial"/>
          <w:szCs w:val="24"/>
        </w:rPr>
        <w:t>Vehicle</w:t>
      </w:r>
      <w:r w:rsidRPr="004C49D9">
        <w:rPr>
          <w:rFonts w:cs="Arial"/>
          <w:szCs w:val="24"/>
        </w:rPr>
        <w:t xml:space="preserve"> to wait in the lengt</w:t>
      </w:r>
      <w:r w:rsidRPr="00F86CE5">
        <w:rPr>
          <w:rFonts w:cs="Arial"/>
          <w:szCs w:val="24"/>
        </w:rPr>
        <w:t>h</w:t>
      </w:r>
      <w:r w:rsidRPr="00584833">
        <w:rPr>
          <w:rFonts w:cs="Arial"/>
          <w:szCs w:val="24"/>
        </w:rPr>
        <w:t>s</w:t>
      </w:r>
      <w:r w:rsidRPr="004C49D9">
        <w:rPr>
          <w:rFonts w:cs="Arial"/>
          <w:szCs w:val="24"/>
        </w:rPr>
        <w:t xml:space="preserve"> of road referred to therein for a period not exceeding three hours (not being a period separated by an interval of less than one hour from a previous period of waiting by the same </w:t>
      </w:r>
      <w:r>
        <w:rPr>
          <w:rFonts w:cs="Arial"/>
          <w:szCs w:val="24"/>
        </w:rPr>
        <w:t>Vehicle</w:t>
      </w:r>
      <w:r w:rsidRPr="004C49D9">
        <w:rPr>
          <w:rFonts w:cs="Arial"/>
          <w:szCs w:val="24"/>
        </w:rPr>
        <w:t xml:space="preserve"> in the same length of road on the same day) if the </w:t>
      </w:r>
      <w:r>
        <w:rPr>
          <w:rFonts w:cs="Arial"/>
          <w:szCs w:val="24"/>
        </w:rPr>
        <w:t>Vehicle is a D</w:t>
      </w:r>
      <w:r w:rsidRPr="004C49D9">
        <w:rPr>
          <w:rFonts w:cs="Arial"/>
          <w:szCs w:val="24"/>
        </w:rPr>
        <w:t xml:space="preserve">isabled </w:t>
      </w:r>
      <w:r>
        <w:rPr>
          <w:rFonts w:cs="Arial"/>
          <w:szCs w:val="24"/>
        </w:rPr>
        <w:t>P</w:t>
      </w:r>
      <w:r w:rsidRPr="004C49D9">
        <w:rPr>
          <w:rFonts w:cs="Arial"/>
          <w:szCs w:val="24"/>
        </w:rPr>
        <w:t xml:space="preserve">erson’s </w:t>
      </w:r>
      <w:r>
        <w:rPr>
          <w:rFonts w:cs="Arial"/>
          <w:szCs w:val="24"/>
        </w:rPr>
        <w:t>Vehicle</w:t>
      </w:r>
      <w:r w:rsidRPr="004C49D9">
        <w:rPr>
          <w:rFonts w:cs="Arial"/>
          <w:szCs w:val="24"/>
        </w:rPr>
        <w:t xml:space="preserve"> which displays i</w:t>
      </w:r>
      <w:r>
        <w:rPr>
          <w:rFonts w:cs="Arial"/>
          <w:szCs w:val="24"/>
        </w:rPr>
        <w:t>n the Relevant Position both a D</w:t>
      </w:r>
      <w:r w:rsidRPr="004C49D9">
        <w:rPr>
          <w:rFonts w:cs="Arial"/>
          <w:szCs w:val="24"/>
        </w:rPr>
        <w:t xml:space="preserve">isabled </w:t>
      </w:r>
      <w:r>
        <w:rPr>
          <w:rFonts w:cs="Arial"/>
          <w:szCs w:val="24"/>
        </w:rPr>
        <w:t>P</w:t>
      </w:r>
      <w:r w:rsidRPr="004C49D9">
        <w:rPr>
          <w:rFonts w:cs="Arial"/>
          <w:szCs w:val="24"/>
        </w:rPr>
        <w:t xml:space="preserve">erson’s </w:t>
      </w:r>
      <w:r>
        <w:rPr>
          <w:rFonts w:cs="Arial"/>
          <w:szCs w:val="24"/>
        </w:rPr>
        <w:t>B</w:t>
      </w:r>
      <w:r w:rsidRPr="004C49D9">
        <w:rPr>
          <w:rFonts w:cs="Arial"/>
          <w:szCs w:val="24"/>
        </w:rPr>
        <w:t xml:space="preserve">adge and a </w:t>
      </w:r>
      <w:r>
        <w:rPr>
          <w:rFonts w:cs="Arial"/>
          <w:szCs w:val="24"/>
        </w:rPr>
        <w:t>P</w:t>
      </w:r>
      <w:r w:rsidRPr="004C49D9">
        <w:rPr>
          <w:rFonts w:cs="Arial"/>
          <w:szCs w:val="24"/>
        </w:rPr>
        <w:t xml:space="preserve">arking </w:t>
      </w:r>
      <w:r>
        <w:rPr>
          <w:rFonts w:cs="Arial"/>
          <w:szCs w:val="24"/>
        </w:rPr>
        <w:t>D</w:t>
      </w:r>
      <w:r w:rsidRPr="004C49D9">
        <w:rPr>
          <w:rFonts w:cs="Arial"/>
          <w:szCs w:val="24"/>
        </w:rPr>
        <w:t>isc marked to show the quarter hour period during which the period of waiting began.</w:t>
      </w:r>
    </w:p>
    <w:p w:rsidR="00573BA6" w:rsidP="00573BA6">
      <w:pPr>
        <w:tabs>
          <w:tab w:val="num" w:pos="284"/>
        </w:tabs>
        <w:ind w:left="-426" w:hanging="283"/>
        <w:rPr>
          <w:rFonts w:cs="Arial"/>
          <w:szCs w:val="24"/>
        </w:rPr>
      </w:pPr>
    </w:p>
    <w:p w:rsidR="00573BA6" w:rsidRPr="00725C20" w:rsidP="00F41FAC">
      <w:pPr>
        <w:numPr>
          <w:ilvl w:val="1"/>
          <w:numId w:val="17"/>
        </w:numPr>
        <w:tabs>
          <w:tab w:val="num" w:pos="284"/>
          <w:tab w:val="clear" w:pos="1875"/>
        </w:tabs>
        <w:ind w:left="-426" w:hanging="283"/>
        <w:rPr>
          <w:rFonts w:cs="Arial"/>
          <w:szCs w:val="24"/>
        </w:rPr>
      </w:pPr>
      <w:r>
        <w:rPr>
          <w:rFonts w:cs="Arial"/>
          <w:szCs w:val="24"/>
        </w:rPr>
        <w:t xml:space="preserve">Nothing in </w:t>
      </w:r>
      <w:r w:rsidRPr="00584833">
        <w:rPr>
          <w:rFonts w:cs="Arial"/>
          <w:szCs w:val="24"/>
        </w:rPr>
        <w:t xml:space="preserve">Article </w:t>
      </w:r>
      <w:r w:rsidRPr="00584833" w:rsidR="00584833">
        <w:rPr>
          <w:rFonts w:cs="Arial"/>
          <w:szCs w:val="24"/>
        </w:rPr>
        <w:t>7</w:t>
      </w:r>
      <w:r w:rsidRPr="00584833">
        <w:rPr>
          <w:rFonts w:cs="Arial"/>
          <w:szCs w:val="24"/>
        </w:rPr>
        <w:t xml:space="preserve"> of this Order shall render it unlawful to cause or permit any Vehicle to wait in the lengths</w:t>
      </w:r>
      <w:r w:rsidRPr="00725C20">
        <w:rPr>
          <w:rFonts w:cs="Arial"/>
          <w:szCs w:val="24"/>
        </w:rPr>
        <w:t xml:space="preserve"> of roads referred to therein if the </w:t>
      </w:r>
      <w:r>
        <w:rPr>
          <w:rFonts w:cs="Arial"/>
          <w:szCs w:val="24"/>
        </w:rPr>
        <w:t>Vehicle</w:t>
      </w:r>
      <w:r w:rsidRPr="00725C20">
        <w:rPr>
          <w:rFonts w:cs="Arial"/>
          <w:szCs w:val="24"/>
        </w:rPr>
        <w:t xml:space="preserve"> is a </w:t>
      </w:r>
      <w:r>
        <w:rPr>
          <w:rFonts w:cs="Arial"/>
          <w:szCs w:val="24"/>
        </w:rPr>
        <w:t>Vehicle</w:t>
      </w:r>
      <w:r w:rsidRPr="00725C20">
        <w:rPr>
          <w:rFonts w:cs="Arial"/>
          <w:szCs w:val="24"/>
        </w:rPr>
        <w:t xml:space="preserve"> which displays in the </w:t>
      </w:r>
      <w:r>
        <w:rPr>
          <w:rFonts w:cs="Arial"/>
          <w:szCs w:val="24"/>
        </w:rPr>
        <w:t>Relevant P</w:t>
      </w:r>
      <w:r w:rsidRPr="00725C20">
        <w:rPr>
          <w:rFonts w:cs="Arial"/>
          <w:szCs w:val="24"/>
        </w:rPr>
        <w:t xml:space="preserve">osition both a </w:t>
      </w:r>
      <w:r>
        <w:rPr>
          <w:rFonts w:cs="Arial"/>
          <w:szCs w:val="24"/>
        </w:rPr>
        <w:t>Disabled P</w:t>
      </w:r>
      <w:r w:rsidRPr="00725C20">
        <w:rPr>
          <w:rFonts w:cs="Arial"/>
          <w:szCs w:val="24"/>
        </w:rPr>
        <w:t xml:space="preserve">erson’s </w:t>
      </w:r>
      <w:r>
        <w:rPr>
          <w:rFonts w:cs="Arial"/>
          <w:szCs w:val="24"/>
        </w:rPr>
        <w:t>B</w:t>
      </w:r>
      <w:r w:rsidRPr="00725C20">
        <w:rPr>
          <w:rFonts w:cs="Arial"/>
          <w:szCs w:val="24"/>
        </w:rPr>
        <w:t xml:space="preserve">adge and a </w:t>
      </w:r>
      <w:r>
        <w:rPr>
          <w:rFonts w:cs="Arial"/>
          <w:szCs w:val="24"/>
        </w:rPr>
        <w:t>P</w:t>
      </w:r>
      <w:r w:rsidRPr="00725C20">
        <w:rPr>
          <w:rFonts w:cs="Arial"/>
          <w:szCs w:val="24"/>
        </w:rPr>
        <w:t xml:space="preserve">arking </w:t>
      </w:r>
      <w:r>
        <w:rPr>
          <w:rFonts w:cs="Arial"/>
          <w:szCs w:val="24"/>
        </w:rPr>
        <w:t>D</w:t>
      </w:r>
      <w:r w:rsidRPr="00725C20">
        <w:rPr>
          <w:rFonts w:cs="Arial"/>
          <w:szCs w:val="24"/>
        </w:rPr>
        <w:t>isc marked to show the quarter hour period during which the period of waiting began.</w:t>
      </w:r>
    </w:p>
    <w:p w:rsidR="00F46523" w:rsidP="00E353D3">
      <w:pPr>
        <w:ind w:left="-142" w:right="-472" w:hanging="284"/>
        <w:rPr>
          <w:rFonts w:cs="Arial"/>
          <w:szCs w:val="24"/>
        </w:rPr>
      </w:pPr>
    </w:p>
    <w:p w:rsidR="00E353D3" w:rsidRPr="00960E76" w:rsidP="00E353D3">
      <w:pPr>
        <w:ind w:left="-142" w:right="-472"/>
        <w:rPr>
          <w:rFonts w:cs="Arial"/>
          <w:szCs w:val="24"/>
        </w:rPr>
      </w:pPr>
    </w:p>
    <w:p w:rsidR="007E2A77" w:rsidRPr="007E2A77" w:rsidP="00712259">
      <w:pPr>
        <w:pStyle w:val="ListParagraph"/>
        <w:numPr>
          <w:ilvl w:val="0"/>
          <w:numId w:val="1"/>
        </w:numPr>
        <w:tabs>
          <w:tab w:val="clear" w:pos="357"/>
        </w:tabs>
        <w:ind w:left="-284" w:right="-472" w:hanging="425"/>
        <w:rPr>
          <w:b/>
          <w:bCs/>
          <w:szCs w:val="24"/>
        </w:rPr>
      </w:pPr>
      <w:r>
        <w:rPr>
          <w:b/>
          <w:bCs/>
          <w:szCs w:val="24"/>
          <w:u w:val="single"/>
        </w:rPr>
        <w:t>Additional Exemptions</w:t>
      </w:r>
    </w:p>
    <w:p w:rsidR="00F46523" w:rsidRPr="007E2A77" w:rsidP="007E2A77">
      <w:pPr>
        <w:ind w:left="-709" w:right="-472"/>
        <w:rPr>
          <w:rFonts w:cs="Arial"/>
          <w:b/>
          <w:bCs/>
          <w:szCs w:val="24"/>
        </w:rPr>
      </w:pPr>
      <w:r w:rsidRPr="007E2A77">
        <w:rPr>
          <w:rFonts w:cs="Arial"/>
          <w:szCs w:val="24"/>
        </w:rPr>
        <w:t xml:space="preserve">Nothing in Articles 3, 4, 5, 6, 7, 8, 9 and 10 </w:t>
      </w:r>
      <w:r w:rsidRPr="007E2A77">
        <w:rPr>
          <w:rFonts w:cs="Arial"/>
          <w:szCs w:val="24"/>
        </w:rPr>
        <w:t xml:space="preserve">of this Order shall render it unlawful to cause or permit any </w:t>
      </w:r>
      <w:r w:rsidRPr="007E2A77" w:rsidR="00AC3834">
        <w:rPr>
          <w:rFonts w:cs="Arial"/>
          <w:szCs w:val="24"/>
        </w:rPr>
        <w:t>Vehicle</w:t>
      </w:r>
      <w:r w:rsidRPr="007E2A77">
        <w:rPr>
          <w:rFonts w:cs="Arial"/>
          <w:szCs w:val="24"/>
        </w:rPr>
        <w:t xml:space="preserve"> to wait, in the length</w:t>
      </w:r>
      <w:r w:rsidRPr="007E2A77" w:rsidR="00635EF2">
        <w:rPr>
          <w:rFonts w:cs="Arial"/>
          <w:szCs w:val="24"/>
        </w:rPr>
        <w:t>s</w:t>
      </w:r>
      <w:r w:rsidRPr="007E2A77">
        <w:rPr>
          <w:rFonts w:cs="Arial"/>
          <w:szCs w:val="24"/>
        </w:rPr>
        <w:t xml:space="preserve"> of road referred to therein when the person in control of the </w:t>
      </w:r>
      <w:r w:rsidRPr="007E2A77" w:rsidR="00AC3834">
        <w:rPr>
          <w:rFonts w:cs="Arial"/>
          <w:szCs w:val="24"/>
        </w:rPr>
        <w:t>Vehicle</w:t>
      </w:r>
      <w:r w:rsidRPr="007E2A77" w:rsidR="00E353D3">
        <w:rPr>
          <w:rFonts w:cs="Arial"/>
          <w:szCs w:val="24"/>
        </w:rPr>
        <w:t>:</w:t>
      </w:r>
    </w:p>
    <w:p w:rsidR="00E353D3" w:rsidRPr="00374002" w:rsidP="00E353D3">
      <w:pPr>
        <w:pStyle w:val="ListParagraph"/>
        <w:ind w:left="-426" w:right="-472"/>
        <w:rPr>
          <w:b/>
          <w:bCs/>
          <w:szCs w:val="24"/>
        </w:rPr>
      </w:pPr>
    </w:p>
    <w:p w:rsidR="00E353D3" w:rsidP="00F41FAC">
      <w:pPr>
        <w:pStyle w:val="ListParagraph"/>
        <w:numPr>
          <w:ilvl w:val="0"/>
          <w:numId w:val="9"/>
        </w:numPr>
        <w:spacing w:line="276" w:lineRule="auto"/>
        <w:ind w:left="284" w:right="-472" w:hanging="284"/>
        <w:rPr>
          <w:szCs w:val="24"/>
        </w:rPr>
      </w:pPr>
      <w:r w:rsidRPr="006B2BE6">
        <w:rPr>
          <w:szCs w:val="24"/>
        </w:rPr>
        <w:t>is required by law to stop;</w:t>
      </w:r>
    </w:p>
    <w:p w:rsidR="00E353D3" w:rsidRPr="00E353D3" w:rsidP="00E353D3">
      <w:pPr>
        <w:spacing w:line="276" w:lineRule="auto"/>
        <w:ind w:right="-472"/>
        <w:rPr>
          <w:szCs w:val="24"/>
        </w:rPr>
      </w:pPr>
    </w:p>
    <w:p w:rsidR="00F46523" w:rsidP="00F41FAC">
      <w:pPr>
        <w:pStyle w:val="ListParagraph"/>
        <w:numPr>
          <w:ilvl w:val="0"/>
          <w:numId w:val="9"/>
        </w:numPr>
        <w:spacing w:line="276" w:lineRule="auto"/>
        <w:ind w:left="284" w:right="-472" w:hanging="284"/>
        <w:rPr>
          <w:szCs w:val="24"/>
        </w:rPr>
      </w:pPr>
      <w:r>
        <w:rPr>
          <w:szCs w:val="24"/>
        </w:rPr>
        <w:t>is obliged to stop in order to avoid an accident; or</w:t>
      </w:r>
    </w:p>
    <w:p w:rsidR="00E353D3" w:rsidRPr="00E353D3" w:rsidP="00E353D3">
      <w:pPr>
        <w:spacing w:line="276" w:lineRule="auto"/>
        <w:ind w:right="-472"/>
        <w:rPr>
          <w:szCs w:val="24"/>
        </w:rPr>
      </w:pPr>
    </w:p>
    <w:p w:rsidR="00F46523" w:rsidP="00F41FAC">
      <w:pPr>
        <w:pStyle w:val="ListParagraph"/>
        <w:numPr>
          <w:ilvl w:val="0"/>
          <w:numId w:val="9"/>
        </w:numPr>
        <w:spacing w:line="276" w:lineRule="auto"/>
        <w:ind w:left="284" w:right="-472" w:hanging="284"/>
        <w:rPr>
          <w:szCs w:val="24"/>
        </w:rPr>
      </w:pPr>
      <w:r>
        <w:rPr>
          <w:szCs w:val="24"/>
        </w:rPr>
        <w:t>is prevented from proceeding along the road due to circumstances beyond his/her control</w:t>
      </w:r>
      <w:r w:rsidR="00E353D3">
        <w:rPr>
          <w:szCs w:val="24"/>
        </w:rPr>
        <w:t>.</w:t>
      </w:r>
    </w:p>
    <w:p w:rsidR="00F46523" w:rsidP="00E353D3">
      <w:pPr>
        <w:ind w:left="-142" w:right="-472"/>
        <w:rPr>
          <w:rFonts w:cs="Arial"/>
          <w:b/>
          <w:bCs/>
          <w:szCs w:val="24"/>
        </w:rPr>
      </w:pPr>
    </w:p>
    <w:p w:rsidR="00E353D3" w:rsidP="00E353D3">
      <w:pPr>
        <w:ind w:left="-142" w:right="-472"/>
        <w:rPr>
          <w:rFonts w:cs="Arial"/>
          <w:b/>
          <w:bCs/>
          <w:szCs w:val="24"/>
        </w:rPr>
      </w:pPr>
    </w:p>
    <w:p w:rsidR="00F46523" w:rsidRPr="007E2A77" w:rsidP="00712259">
      <w:pPr>
        <w:pStyle w:val="ListParagraph"/>
        <w:numPr>
          <w:ilvl w:val="0"/>
          <w:numId w:val="1"/>
        </w:numPr>
        <w:tabs>
          <w:tab w:val="clear" w:pos="357"/>
        </w:tabs>
        <w:ind w:left="-284" w:right="-472" w:hanging="425"/>
        <w:rPr>
          <w:b/>
          <w:bCs/>
          <w:szCs w:val="24"/>
          <w:u w:val="single"/>
        </w:rPr>
      </w:pPr>
      <w:r>
        <w:rPr>
          <w:b/>
          <w:bCs/>
          <w:szCs w:val="24"/>
          <w:u w:val="single"/>
        </w:rPr>
        <w:t xml:space="preserve">Manner of standing in a </w:t>
      </w:r>
      <w:r w:rsidR="00086482">
        <w:rPr>
          <w:b/>
          <w:bCs/>
          <w:szCs w:val="24"/>
          <w:u w:val="single"/>
        </w:rPr>
        <w:t>Parking Place</w:t>
      </w:r>
    </w:p>
    <w:p w:rsidR="00F46523" w:rsidP="00712259">
      <w:pPr>
        <w:numPr>
          <w:ilvl w:val="0"/>
          <w:numId w:val="10"/>
        </w:numPr>
        <w:ind w:left="-284" w:right="-472" w:hanging="425"/>
        <w:rPr>
          <w:rFonts w:eastAsiaTheme="minorHAnsi" w:cs="Arial"/>
          <w:szCs w:val="24"/>
        </w:rPr>
      </w:pPr>
      <w:r>
        <w:rPr>
          <w:rFonts w:cs="Arial"/>
          <w:szCs w:val="24"/>
        </w:rPr>
        <w:t xml:space="preserve">The driver of a motor </w:t>
      </w:r>
      <w:r w:rsidR="00AC3834">
        <w:rPr>
          <w:rFonts w:cs="Arial"/>
          <w:szCs w:val="24"/>
        </w:rPr>
        <w:t>Vehicle</w:t>
      </w:r>
      <w:r>
        <w:rPr>
          <w:rFonts w:cs="Arial"/>
          <w:szCs w:val="24"/>
        </w:rPr>
        <w:t xml:space="preserve"> using a </w:t>
      </w:r>
      <w:r w:rsidR="00086482">
        <w:rPr>
          <w:rFonts w:cs="Arial"/>
          <w:szCs w:val="24"/>
        </w:rPr>
        <w:t>Parking Place</w:t>
      </w:r>
      <w:r>
        <w:rPr>
          <w:rFonts w:cs="Arial"/>
          <w:szCs w:val="24"/>
        </w:rPr>
        <w:t xml:space="preserve"> shall stop the engine as soon as the </w:t>
      </w:r>
      <w:r w:rsidR="00AC3834">
        <w:rPr>
          <w:rFonts w:cs="Arial"/>
          <w:szCs w:val="24"/>
        </w:rPr>
        <w:t>Vehicle</w:t>
      </w:r>
      <w:r>
        <w:rPr>
          <w:rFonts w:cs="Arial"/>
          <w:szCs w:val="24"/>
        </w:rPr>
        <w:t xml:space="preserve"> is in a position in the </w:t>
      </w:r>
      <w:r w:rsidR="00086482">
        <w:rPr>
          <w:rFonts w:cs="Arial"/>
          <w:szCs w:val="24"/>
        </w:rPr>
        <w:t>Parking Place</w:t>
      </w:r>
      <w:r>
        <w:rPr>
          <w:rFonts w:cs="Arial"/>
          <w:szCs w:val="24"/>
        </w:rPr>
        <w:t xml:space="preserve"> and shall not start the engine except when about to change the position of the </w:t>
      </w:r>
      <w:r w:rsidR="00AC3834">
        <w:rPr>
          <w:rFonts w:cs="Arial"/>
          <w:szCs w:val="24"/>
        </w:rPr>
        <w:t>Vehicle</w:t>
      </w:r>
      <w:r>
        <w:rPr>
          <w:rFonts w:cs="Arial"/>
          <w:szCs w:val="24"/>
        </w:rPr>
        <w:t xml:space="preserve"> in or, or depart from, the </w:t>
      </w:r>
      <w:r w:rsidR="00086482">
        <w:rPr>
          <w:rFonts w:cs="Arial"/>
          <w:szCs w:val="24"/>
        </w:rPr>
        <w:t>Parking Place</w:t>
      </w:r>
      <w:r>
        <w:rPr>
          <w:rFonts w:cs="Arial"/>
          <w:szCs w:val="24"/>
        </w:rPr>
        <w:t>.</w:t>
      </w:r>
    </w:p>
    <w:p w:rsidR="00F46523" w:rsidP="00712259">
      <w:pPr>
        <w:ind w:left="-284" w:right="-472" w:hanging="425"/>
        <w:rPr>
          <w:rFonts w:cs="Arial"/>
          <w:szCs w:val="24"/>
        </w:rPr>
      </w:pPr>
    </w:p>
    <w:p w:rsidR="00F46523" w:rsidP="00712259">
      <w:pPr>
        <w:numPr>
          <w:ilvl w:val="0"/>
          <w:numId w:val="10"/>
        </w:numPr>
        <w:ind w:left="-284" w:right="-472" w:hanging="425"/>
        <w:rPr>
          <w:rFonts w:cs="Arial"/>
          <w:szCs w:val="24"/>
        </w:rPr>
      </w:pPr>
      <w:r>
        <w:rPr>
          <w:rFonts w:cs="Arial"/>
          <w:szCs w:val="24"/>
        </w:rPr>
        <w:t xml:space="preserve">Every </w:t>
      </w:r>
      <w:r w:rsidR="00AC3834">
        <w:rPr>
          <w:rFonts w:cs="Arial"/>
          <w:szCs w:val="24"/>
        </w:rPr>
        <w:t>Vehicle</w:t>
      </w:r>
      <w:r>
        <w:rPr>
          <w:rFonts w:cs="Arial"/>
          <w:szCs w:val="24"/>
        </w:rPr>
        <w:t xml:space="preserve"> left in a </w:t>
      </w:r>
      <w:r w:rsidR="00086482">
        <w:rPr>
          <w:rFonts w:cs="Arial"/>
          <w:szCs w:val="24"/>
        </w:rPr>
        <w:t>Parking Place</w:t>
      </w:r>
      <w:r>
        <w:rPr>
          <w:rFonts w:cs="Arial"/>
          <w:szCs w:val="24"/>
        </w:rPr>
        <w:t xml:space="preserve"> in accordance with the foregoing provisions of this Order shall be left so that every part of the </w:t>
      </w:r>
      <w:r w:rsidR="00AC3834">
        <w:rPr>
          <w:rFonts w:cs="Arial"/>
          <w:szCs w:val="24"/>
        </w:rPr>
        <w:t>Vehicle</w:t>
      </w:r>
      <w:r>
        <w:rPr>
          <w:rFonts w:cs="Arial"/>
          <w:szCs w:val="24"/>
        </w:rPr>
        <w:t xml:space="preserve"> is within the limits of the </w:t>
      </w:r>
      <w:r w:rsidR="00086482">
        <w:rPr>
          <w:rFonts w:cs="Arial"/>
          <w:szCs w:val="24"/>
        </w:rPr>
        <w:t>Parking Place</w:t>
      </w:r>
      <w:r>
        <w:rPr>
          <w:rFonts w:cs="Arial"/>
          <w:szCs w:val="24"/>
        </w:rPr>
        <w:t>.</w:t>
      </w:r>
    </w:p>
    <w:p w:rsidR="00F46523" w:rsidP="00712259">
      <w:pPr>
        <w:ind w:left="-284" w:right="-472" w:hanging="425"/>
        <w:rPr>
          <w:rFonts w:cs="Arial"/>
          <w:szCs w:val="24"/>
        </w:rPr>
      </w:pPr>
    </w:p>
    <w:p w:rsidR="007E2A77" w:rsidP="00712259">
      <w:pPr>
        <w:numPr>
          <w:ilvl w:val="0"/>
          <w:numId w:val="10"/>
        </w:numPr>
        <w:ind w:left="-284" w:right="-472" w:hanging="425"/>
        <w:rPr>
          <w:rFonts w:cs="Arial"/>
          <w:szCs w:val="24"/>
        </w:rPr>
      </w:pPr>
      <w:r>
        <w:rPr>
          <w:rFonts w:cs="Arial"/>
          <w:szCs w:val="24"/>
        </w:rPr>
        <w:t xml:space="preserve">A driver of a </w:t>
      </w:r>
      <w:r w:rsidR="00AC3834">
        <w:rPr>
          <w:rFonts w:cs="Arial"/>
          <w:szCs w:val="24"/>
        </w:rPr>
        <w:t>Vehicle</w:t>
      </w:r>
      <w:r>
        <w:rPr>
          <w:rFonts w:cs="Arial"/>
          <w:szCs w:val="24"/>
        </w:rPr>
        <w:t xml:space="preserve"> shall not use a </w:t>
      </w:r>
      <w:r w:rsidR="00086482">
        <w:rPr>
          <w:rFonts w:cs="Arial"/>
          <w:szCs w:val="24"/>
        </w:rPr>
        <w:t>Parking Place</w:t>
      </w:r>
      <w:r>
        <w:rPr>
          <w:rFonts w:cs="Arial"/>
          <w:szCs w:val="24"/>
        </w:rPr>
        <w:t xml:space="preserve"> so as unreasonably to prevent access to any premises adjoining a road or the use of a road by other persons or so as to be a nuisance.</w:t>
      </w:r>
    </w:p>
    <w:p w:rsidR="007E2A77" w:rsidP="007E2A77">
      <w:pPr>
        <w:pStyle w:val="ListParagraph"/>
        <w:rPr>
          <w:b/>
          <w:bCs/>
          <w:szCs w:val="24"/>
          <w:u w:val="single"/>
        </w:rPr>
      </w:pPr>
    </w:p>
    <w:p w:rsidR="00712259" w:rsidP="007E2A77">
      <w:pPr>
        <w:pStyle w:val="ListParagraph"/>
        <w:rPr>
          <w:b/>
          <w:bCs/>
          <w:szCs w:val="24"/>
          <w:u w:val="single"/>
        </w:rPr>
      </w:pPr>
    </w:p>
    <w:p w:rsidR="00712259" w:rsidP="00712259">
      <w:pPr>
        <w:pStyle w:val="ListParagraph"/>
        <w:numPr>
          <w:ilvl w:val="0"/>
          <w:numId w:val="1"/>
        </w:numPr>
        <w:tabs>
          <w:tab w:val="clear" w:pos="357"/>
        </w:tabs>
        <w:ind w:left="-284" w:right="-472" w:hanging="425"/>
        <w:rPr>
          <w:b/>
          <w:bCs/>
          <w:szCs w:val="24"/>
          <w:u w:val="single"/>
        </w:rPr>
      </w:pPr>
      <w:r w:rsidRPr="007E2A77">
        <w:rPr>
          <w:b/>
          <w:bCs/>
          <w:szCs w:val="24"/>
          <w:u w:val="single"/>
        </w:rPr>
        <w:t xml:space="preserve">Alteration of position of a </w:t>
      </w:r>
      <w:r w:rsidRPr="007E2A77" w:rsidR="00AC3834">
        <w:rPr>
          <w:b/>
          <w:bCs/>
          <w:szCs w:val="24"/>
          <w:u w:val="single"/>
        </w:rPr>
        <w:t>Vehicle</w:t>
      </w:r>
      <w:r w:rsidRPr="007E2A77">
        <w:rPr>
          <w:b/>
          <w:bCs/>
          <w:szCs w:val="24"/>
          <w:u w:val="single"/>
        </w:rPr>
        <w:t xml:space="preserve"> in a </w:t>
      </w:r>
      <w:r w:rsidRPr="007E2A77" w:rsidR="00086482">
        <w:rPr>
          <w:b/>
          <w:bCs/>
          <w:szCs w:val="24"/>
          <w:u w:val="single"/>
        </w:rPr>
        <w:t>Parking Place</w:t>
      </w:r>
    </w:p>
    <w:p w:rsidR="00F87640" w:rsidRPr="00712259" w:rsidP="00712259">
      <w:pPr>
        <w:ind w:left="-709" w:right="-472"/>
        <w:rPr>
          <w:b/>
          <w:bCs/>
          <w:szCs w:val="24"/>
          <w:u w:val="single"/>
        </w:rPr>
      </w:pPr>
      <w:r w:rsidRPr="00712259">
        <w:rPr>
          <w:szCs w:val="24"/>
        </w:rPr>
        <w:t xml:space="preserve">Where any </w:t>
      </w:r>
      <w:r w:rsidRPr="00712259" w:rsidR="00AC3834">
        <w:rPr>
          <w:szCs w:val="24"/>
        </w:rPr>
        <w:t>Vehicle</w:t>
      </w:r>
      <w:r w:rsidRPr="00712259">
        <w:rPr>
          <w:szCs w:val="24"/>
        </w:rPr>
        <w:t xml:space="preserve"> is left standing in a </w:t>
      </w:r>
      <w:r w:rsidRPr="00712259" w:rsidR="00086482">
        <w:rPr>
          <w:szCs w:val="24"/>
        </w:rPr>
        <w:t>Parking Place</w:t>
      </w:r>
      <w:r w:rsidRPr="00712259">
        <w:rPr>
          <w:szCs w:val="24"/>
        </w:rPr>
        <w:t xml:space="preserve"> in contraventio</w:t>
      </w:r>
      <w:r w:rsidRPr="00712259" w:rsidR="005178A6">
        <w:rPr>
          <w:szCs w:val="24"/>
        </w:rPr>
        <w:t xml:space="preserve">n of the provisions of Article </w:t>
      </w:r>
      <w:r w:rsidRPr="00712259" w:rsidR="007E2A77">
        <w:rPr>
          <w:szCs w:val="24"/>
        </w:rPr>
        <w:t>1</w:t>
      </w:r>
      <w:r w:rsidRPr="00712259" w:rsidR="005178A6">
        <w:rPr>
          <w:szCs w:val="24"/>
        </w:rPr>
        <w:t>6</w:t>
      </w:r>
      <w:r w:rsidRPr="00712259">
        <w:rPr>
          <w:szCs w:val="24"/>
        </w:rPr>
        <w:t xml:space="preserve"> of this Order, a po</w:t>
      </w:r>
      <w:r w:rsidRPr="00712259" w:rsidR="006F2F9C">
        <w:rPr>
          <w:szCs w:val="24"/>
        </w:rPr>
        <w:t>lice constable in uniform or a C</w:t>
      </w:r>
      <w:r w:rsidRPr="00712259">
        <w:rPr>
          <w:szCs w:val="24"/>
        </w:rPr>
        <w:t xml:space="preserve">ivil </w:t>
      </w:r>
      <w:r w:rsidRPr="00712259" w:rsidR="006F2F9C">
        <w:rPr>
          <w:szCs w:val="24"/>
        </w:rPr>
        <w:t>E</w:t>
      </w:r>
      <w:r w:rsidRPr="00712259">
        <w:rPr>
          <w:szCs w:val="24"/>
        </w:rPr>
        <w:t xml:space="preserve">nforcement </w:t>
      </w:r>
      <w:r w:rsidRPr="00712259" w:rsidR="006F2F9C">
        <w:rPr>
          <w:szCs w:val="24"/>
        </w:rPr>
        <w:t>O</w:t>
      </w:r>
      <w:r w:rsidRPr="00712259">
        <w:rPr>
          <w:szCs w:val="24"/>
        </w:rPr>
        <w:t xml:space="preserve">fficer may alter or cause to be altered the position of the </w:t>
      </w:r>
      <w:r w:rsidRPr="00712259" w:rsidR="00AC3834">
        <w:rPr>
          <w:szCs w:val="24"/>
        </w:rPr>
        <w:t>Vehicle</w:t>
      </w:r>
      <w:r w:rsidRPr="00712259">
        <w:rPr>
          <w:szCs w:val="24"/>
        </w:rPr>
        <w:t xml:space="preserve"> in order that its position shall comply with those provisions.</w:t>
      </w:r>
    </w:p>
    <w:p w:rsidR="006F2F9C" w:rsidP="00E353D3">
      <w:pPr>
        <w:ind w:left="-426" w:right="-472" w:hanging="425"/>
        <w:rPr>
          <w:rFonts w:cs="Arial"/>
          <w:szCs w:val="24"/>
          <w:highlight w:val="green"/>
        </w:rPr>
      </w:pPr>
    </w:p>
    <w:p w:rsidR="00AF3046" w:rsidP="00E353D3">
      <w:pPr>
        <w:ind w:left="-426" w:right="-472" w:hanging="425"/>
        <w:rPr>
          <w:rFonts w:cs="Arial"/>
          <w:szCs w:val="24"/>
          <w:highlight w:val="green"/>
        </w:rPr>
      </w:pPr>
    </w:p>
    <w:p w:rsidR="00712259" w:rsidP="00712259">
      <w:pPr>
        <w:pStyle w:val="ListParagraph"/>
        <w:numPr>
          <w:ilvl w:val="0"/>
          <w:numId w:val="1"/>
        </w:numPr>
        <w:tabs>
          <w:tab w:val="clear" w:pos="357"/>
        </w:tabs>
        <w:ind w:left="-284" w:right="-472" w:hanging="425"/>
        <w:rPr>
          <w:b/>
          <w:bCs/>
          <w:szCs w:val="24"/>
          <w:u w:val="single"/>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RPr="00712259" w:rsidP="00712259">
      <w:pPr>
        <w:ind w:left="-709" w:right="-472"/>
        <w:rPr>
          <w:b/>
          <w:bCs/>
          <w:szCs w:val="24"/>
          <w:u w:val="single"/>
        </w:rPr>
      </w:pPr>
      <w:r w:rsidRPr="00712259">
        <w:rPr>
          <w:szCs w:val="24"/>
        </w:rPr>
        <w:t xml:space="preserve">Where a police constable in uniform or a </w:t>
      </w:r>
      <w:r w:rsidRPr="00712259" w:rsidR="006F2F9C">
        <w:rPr>
          <w:szCs w:val="24"/>
        </w:rPr>
        <w:t>C</w:t>
      </w:r>
      <w:r w:rsidRPr="00712259">
        <w:rPr>
          <w:szCs w:val="24"/>
        </w:rPr>
        <w:t xml:space="preserve">ivil </w:t>
      </w:r>
      <w:r w:rsidRPr="00712259" w:rsidR="006F2F9C">
        <w:rPr>
          <w:szCs w:val="24"/>
        </w:rPr>
        <w:t>E</w:t>
      </w:r>
      <w:r w:rsidRPr="00712259">
        <w:rPr>
          <w:szCs w:val="24"/>
        </w:rPr>
        <w:t xml:space="preserve">nforcement </w:t>
      </w:r>
      <w:r w:rsidRPr="00712259" w:rsidR="006F2F9C">
        <w:rPr>
          <w:szCs w:val="24"/>
        </w:rPr>
        <w:t>O</w:t>
      </w:r>
      <w:r w:rsidRPr="00712259">
        <w:rPr>
          <w:szCs w:val="24"/>
        </w:rPr>
        <w:t>fficer is of the opinion that any of the pr</w:t>
      </w:r>
      <w:r w:rsidRPr="00712259" w:rsidR="005178A6">
        <w:rPr>
          <w:szCs w:val="24"/>
        </w:rPr>
        <w:t xml:space="preserve">ovisions contained in Article </w:t>
      </w:r>
      <w:r w:rsidRPr="00712259" w:rsidR="007E2A77">
        <w:rPr>
          <w:szCs w:val="24"/>
        </w:rPr>
        <w:t>1</w:t>
      </w:r>
      <w:r w:rsidRPr="00712259" w:rsidR="005178A6">
        <w:rPr>
          <w:szCs w:val="24"/>
        </w:rPr>
        <w:t>6</w:t>
      </w:r>
      <w:r w:rsidRPr="00712259" w:rsidR="00C1011D">
        <w:rPr>
          <w:szCs w:val="24"/>
        </w:rPr>
        <w:t xml:space="preserve"> </w:t>
      </w:r>
      <w:r w:rsidRPr="00712259">
        <w:rPr>
          <w:szCs w:val="24"/>
        </w:rPr>
        <w:t xml:space="preserve">of this Order have been contravened or not complied with in respect of a </w:t>
      </w:r>
      <w:r w:rsidRPr="00712259" w:rsidR="00AC3834">
        <w:rPr>
          <w:szCs w:val="24"/>
        </w:rPr>
        <w:t>Vehicle</w:t>
      </w:r>
      <w:r w:rsidRPr="00712259">
        <w:rPr>
          <w:szCs w:val="24"/>
        </w:rPr>
        <w:t xml:space="preserve"> left in a </w:t>
      </w:r>
      <w:r w:rsidRPr="00712259" w:rsidR="00086482">
        <w:rPr>
          <w:szCs w:val="24"/>
        </w:rPr>
        <w:t>Parking Place</w:t>
      </w:r>
      <w:r w:rsidRPr="00712259">
        <w:rPr>
          <w:szCs w:val="24"/>
        </w:rPr>
        <w:t xml:space="preserve">, he/she may remove or cause to be removed the </w:t>
      </w:r>
      <w:r w:rsidRPr="00712259" w:rsidR="00AC3834">
        <w:rPr>
          <w:szCs w:val="24"/>
        </w:rPr>
        <w:t>Vehicle</w:t>
      </w:r>
      <w:r w:rsidRPr="00712259">
        <w:rPr>
          <w:szCs w:val="24"/>
        </w:rPr>
        <w:t xml:space="preserve"> from the said </w:t>
      </w:r>
      <w:r w:rsidRPr="00712259" w:rsidR="00086482">
        <w:rPr>
          <w:szCs w:val="24"/>
        </w:rPr>
        <w:t>Parking Place</w:t>
      </w:r>
      <w:r w:rsidRPr="00712259">
        <w:rPr>
          <w:szCs w:val="24"/>
        </w:rPr>
        <w:t xml:space="preserve">, and where it is so removed, shall provide for the safe custody of the said </w:t>
      </w:r>
      <w:r w:rsidRPr="00712259" w:rsidR="00AC3834">
        <w:rPr>
          <w:szCs w:val="24"/>
        </w:rPr>
        <w:t>Vehicle</w:t>
      </w:r>
      <w:r w:rsidRPr="00712259">
        <w:rPr>
          <w:szCs w:val="24"/>
        </w:rPr>
        <w:t>.</w:t>
      </w:r>
    </w:p>
    <w:p w:rsidR="001D4458" w:rsidP="00E353D3">
      <w:pPr>
        <w:ind w:left="-426" w:right="-472" w:hanging="425"/>
        <w:rPr>
          <w:rFonts w:cs="Arial"/>
          <w:szCs w:val="24"/>
          <w:highlight w:val="green"/>
        </w:rPr>
      </w:pPr>
    </w:p>
    <w:p w:rsidR="006F2F9C" w:rsidP="00E353D3">
      <w:pPr>
        <w:ind w:left="-426" w:right="-472" w:hanging="425"/>
        <w:rPr>
          <w:rFonts w:cs="Arial"/>
          <w:szCs w:val="24"/>
          <w:highlight w:val="green"/>
        </w:rPr>
      </w:pPr>
    </w:p>
    <w:p w:rsidR="00F46523" w:rsidP="00712259">
      <w:pPr>
        <w:pStyle w:val="ListParagraph"/>
        <w:numPr>
          <w:ilvl w:val="0"/>
          <w:numId w:val="1"/>
        </w:numPr>
        <w:tabs>
          <w:tab w:val="clear" w:pos="357"/>
        </w:tabs>
        <w:ind w:left="-284" w:right="-472" w:hanging="425"/>
        <w:rPr>
          <w:szCs w:val="24"/>
        </w:rPr>
      </w:pPr>
      <w:r>
        <w:rPr>
          <w:b/>
          <w:bCs/>
          <w:szCs w:val="24"/>
          <w:u w:val="single"/>
        </w:rPr>
        <w:t xml:space="preserve">Movement of a </w:t>
      </w:r>
      <w:r w:rsidR="00AC3834">
        <w:rPr>
          <w:b/>
          <w:bCs/>
          <w:szCs w:val="24"/>
          <w:u w:val="single"/>
        </w:rPr>
        <w:t>Vehicle</w:t>
      </w:r>
      <w:r>
        <w:rPr>
          <w:b/>
          <w:bCs/>
          <w:szCs w:val="24"/>
          <w:u w:val="single"/>
        </w:rPr>
        <w:t xml:space="preserve"> in a </w:t>
      </w:r>
      <w:r w:rsidR="00086482">
        <w:rPr>
          <w:b/>
          <w:bCs/>
          <w:szCs w:val="24"/>
          <w:u w:val="single"/>
        </w:rPr>
        <w:t>Parking Place</w:t>
      </w:r>
      <w:r>
        <w:rPr>
          <w:b/>
          <w:bCs/>
          <w:szCs w:val="24"/>
          <w:u w:val="single"/>
        </w:rPr>
        <w:t xml:space="preserve"> in an Emergency</w:t>
      </w:r>
    </w:p>
    <w:p w:rsidR="00F46523" w:rsidP="00712259">
      <w:pPr>
        <w:numPr>
          <w:ilvl w:val="0"/>
          <w:numId w:val="11"/>
        </w:numPr>
        <w:tabs>
          <w:tab w:val="clear" w:pos="0"/>
        </w:tabs>
        <w:spacing w:after="240"/>
        <w:ind w:left="-284" w:right="-472" w:hanging="425"/>
        <w:rPr>
          <w:rFonts w:eastAsiaTheme="minorHAnsi" w:cs="Arial"/>
          <w:szCs w:val="24"/>
        </w:rPr>
      </w:pPr>
      <w:r>
        <w:rPr>
          <w:rFonts w:cs="Arial"/>
          <w:szCs w:val="24"/>
        </w:rPr>
        <w:t xml:space="preserve">A police constable in uniform or a </w:t>
      </w:r>
      <w:r w:rsidR="006F2F9C">
        <w:rPr>
          <w:rFonts w:cs="Arial"/>
          <w:szCs w:val="24"/>
        </w:rPr>
        <w:t>C</w:t>
      </w:r>
      <w:r>
        <w:rPr>
          <w:rFonts w:cs="Arial"/>
          <w:szCs w:val="24"/>
        </w:rPr>
        <w:t xml:space="preserve">ivil </w:t>
      </w:r>
      <w:r w:rsidR="006F2F9C">
        <w:rPr>
          <w:rFonts w:cs="Arial"/>
          <w:szCs w:val="24"/>
        </w:rPr>
        <w:t>E</w:t>
      </w:r>
      <w:r>
        <w:rPr>
          <w:rFonts w:cs="Arial"/>
          <w:szCs w:val="24"/>
        </w:rPr>
        <w:t xml:space="preserve">nforcement </w:t>
      </w:r>
      <w:r w:rsidR="006F2F9C">
        <w:rPr>
          <w:rFonts w:cs="Arial"/>
          <w:szCs w:val="24"/>
        </w:rPr>
        <w:t>O</w:t>
      </w:r>
      <w:r>
        <w:rPr>
          <w:rFonts w:cs="Arial"/>
          <w:szCs w:val="24"/>
        </w:rPr>
        <w:t xml:space="preserve">fficer may in case of emergency move or cause to be moved any </w:t>
      </w:r>
      <w:r w:rsidR="00AC3834">
        <w:rPr>
          <w:rFonts w:cs="Arial"/>
          <w:szCs w:val="24"/>
        </w:rPr>
        <w:t>Vehicle</w:t>
      </w:r>
      <w:r>
        <w:rPr>
          <w:rFonts w:cs="Arial"/>
          <w:szCs w:val="24"/>
        </w:rPr>
        <w:t xml:space="preserve"> left in a </w:t>
      </w:r>
      <w:r w:rsidR="00086482">
        <w:rPr>
          <w:rFonts w:cs="Arial"/>
          <w:szCs w:val="24"/>
        </w:rPr>
        <w:t>Parking Place</w:t>
      </w:r>
      <w:r>
        <w:rPr>
          <w:rFonts w:cs="Arial"/>
          <w:szCs w:val="24"/>
        </w:rPr>
        <w:t xml:space="preserve"> to any place he thinks fit and shall provide for the safe custody of the </w:t>
      </w:r>
      <w:r w:rsidR="00AC3834">
        <w:rPr>
          <w:rFonts w:cs="Arial"/>
          <w:szCs w:val="24"/>
        </w:rPr>
        <w:t>Vehicle</w:t>
      </w:r>
      <w:r>
        <w:rPr>
          <w:rFonts w:cs="Arial"/>
          <w:szCs w:val="24"/>
        </w:rPr>
        <w:t>.</w:t>
      </w:r>
    </w:p>
    <w:p w:rsidR="00F46523" w:rsidP="00712259">
      <w:pPr>
        <w:numPr>
          <w:ilvl w:val="0"/>
          <w:numId w:val="11"/>
        </w:numPr>
        <w:tabs>
          <w:tab w:val="clear" w:pos="0"/>
        </w:tabs>
        <w:ind w:left="-284" w:right="-472" w:hanging="425"/>
        <w:rPr>
          <w:rFonts w:cs="Arial"/>
          <w:szCs w:val="24"/>
        </w:rPr>
      </w:pPr>
      <w:r>
        <w:rPr>
          <w:rFonts w:cs="Arial"/>
          <w:szCs w:val="24"/>
        </w:rPr>
        <w:t xml:space="preserve">A person causing or permitting a </w:t>
      </w:r>
      <w:r w:rsidR="00AC3834">
        <w:rPr>
          <w:rFonts w:cs="Arial"/>
          <w:szCs w:val="24"/>
        </w:rPr>
        <w:t>Vehicle</w:t>
      </w:r>
      <w:r>
        <w:rPr>
          <w:rFonts w:cs="Arial"/>
          <w:szCs w:val="24"/>
        </w:rPr>
        <w:t xml:space="preserve"> to wait in a </w:t>
      </w:r>
      <w:r w:rsidR="00086482">
        <w:rPr>
          <w:rFonts w:cs="Arial"/>
          <w:szCs w:val="24"/>
        </w:rPr>
        <w:t>Parking Place</w:t>
      </w:r>
      <w:r w:rsidR="005178A6">
        <w:rPr>
          <w:rFonts w:cs="Arial"/>
          <w:szCs w:val="24"/>
        </w:rPr>
        <w:t xml:space="preserve"> by virtue of the provisions of</w:t>
      </w:r>
      <w:r w:rsidR="006B2BE6">
        <w:rPr>
          <w:rFonts w:cs="Arial"/>
          <w:szCs w:val="24"/>
        </w:rPr>
        <w:t xml:space="preserve"> </w:t>
      </w:r>
      <w:r>
        <w:rPr>
          <w:rFonts w:cs="Arial"/>
          <w:szCs w:val="24"/>
        </w:rPr>
        <w:t>of</w:t>
      </w:r>
      <w:r>
        <w:rPr>
          <w:rFonts w:cs="Arial"/>
          <w:szCs w:val="24"/>
        </w:rPr>
        <w:t xml:space="preserve"> this </w:t>
      </w:r>
      <w:r w:rsidR="006B2BE6">
        <w:rPr>
          <w:rFonts w:cs="Arial"/>
          <w:szCs w:val="24"/>
        </w:rPr>
        <w:t>Order shall</w:t>
      </w:r>
      <w:r>
        <w:rPr>
          <w:rFonts w:cs="Arial"/>
          <w:szCs w:val="24"/>
        </w:rPr>
        <w:t xml:space="preserve"> take all such steps as are necessary to ensure that in the case of a </w:t>
      </w:r>
      <w:r w:rsidR="00086482">
        <w:rPr>
          <w:rFonts w:cs="Arial"/>
          <w:szCs w:val="24"/>
        </w:rPr>
        <w:t>Parking Place</w:t>
      </w:r>
      <w:r>
        <w:rPr>
          <w:rFonts w:cs="Arial"/>
          <w:szCs w:val="24"/>
        </w:rPr>
        <w:t xml:space="preserve"> it shall st</w:t>
      </w:r>
      <w:r w:rsidR="005178A6">
        <w:rPr>
          <w:rFonts w:cs="Arial"/>
          <w:szCs w:val="24"/>
        </w:rPr>
        <w:t xml:space="preserve">and in accordance with Article </w:t>
      </w:r>
      <w:r w:rsidR="007E2A77">
        <w:rPr>
          <w:rFonts w:cs="Arial"/>
          <w:szCs w:val="24"/>
        </w:rPr>
        <w:t>1</w:t>
      </w:r>
      <w:r w:rsidR="005178A6">
        <w:rPr>
          <w:rFonts w:cs="Arial"/>
          <w:szCs w:val="24"/>
        </w:rPr>
        <w:t>6</w:t>
      </w:r>
      <w:r>
        <w:rPr>
          <w:rFonts w:cs="Arial"/>
          <w:szCs w:val="24"/>
        </w:rPr>
        <w:t xml:space="preserve"> so that every part of the </w:t>
      </w:r>
      <w:r w:rsidR="00AC3834">
        <w:rPr>
          <w:rFonts w:cs="Arial"/>
          <w:szCs w:val="24"/>
        </w:rPr>
        <w:t>Vehicle</w:t>
      </w:r>
      <w:r>
        <w:rPr>
          <w:rFonts w:cs="Arial"/>
          <w:szCs w:val="24"/>
        </w:rPr>
        <w:t xml:space="preserve"> is within the limits of the </w:t>
      </w:r>
      <w:r w:rsidR="00086482">
        <w:rPr>
          <w:rFonts w:cs="Arial"/>
          <w:szCs w:val="24"/>
        </w:rPr>
        <w:t>Parking Place</w:t>
      </w:r>
      <w:r>
        <w:rPr>
          <w:rFonts w:cs="Arial"/>
          <w:szCs w:val="24"/>
        </w:rPr>
        <w:t>.</w:t>
      </w:r>
    </w:p>
    <w:p w:rsidR="00F46523" w:rsidP="00E353D3">
      <w:pPr>
        <w:ind w:left="-426" w:right="-472" w:hanging="425"/>
        <w:rPr>
          <w:rFonts w:cs="Arial"/>
          <w:szCs w:val="24"/>
        </w:rPr>
      </w:pPr>
    </w:p>
    <w:p w:rsidR="00AF3046" w:rsidP="00E353D3">
      <w:pPr>
        <w:ind w:left="-426" w:right="-472" w:hanging="425"/>
        <w:rPr>
          <w:rFonts w:cs="Arial"/>
          <w:szCs w:val="24"/>
        </w:rPr>
      </w:pPr>
    </w:p>
    <w:p w:rsidR="00F46523" w:rsidRPr="00FA0B86" w:rsidP="00712259">
      <w:pPr>
        <w:pStyle w:val="ListParagraph"/>
        <w:numPr>
          <w:ilvl w:val="0"/>
          <w:numId w:val="1"/>
        </w:numPr>
        <w:tabs>
          <w:tab w:val="clear" w:pos="357"/>
        </w:tabs>
        <w:ind w:left="-284" w:right="-472" w:hanging="425"/>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712259">
      <w:pPr>
        <w:numPr>
          <w:ilvl w:val="0"/>
          <w:numId w:val="12"/>
        </w:numPr>
        <w:ind w:left="-284" w:right="-472" w:hanging="425"/>
        <w:rPr>
          <w:rFonts w:eastAsiaTheme="minorHAnsi" w:cs="Arial"/>
          <w:szCs w:val="24"/>
        </w:rPr>
      </w:pPr>
      <w:r>
        <w:rPr>
          <w:rFonts w:cs="Arial"/>
          <w:szCs w:val="24"/>
        </w:rPr>
        <w:t>The Council's D</w:t>
      </w:r>
      <w:r>
        <w:rPr>
          <w:rFonts w:cs="Arial"/>
          <w:szCs w:val="24"/>
        </w:rPr>
        <w:t xml:space="preserve">uly </w:t>
      </w:r>
      <w:r>
        <w:rPr>
          <w:rFonts w:cs="Arial"/>
          <w:szCs w:val="24"/>
        </w:rPr>
        <w:t>A</w:t>
      </w:r>
      <w:r>
        <w:rPr>
          <w:rFonts w:cs="Arial"/>
          <w:szCs w:val="24"/>
        </w:rPr>
        <w:t xml:space="preserve">uthorised officer may suspend the use of a </w:t>
      </w:r>
      <w:r w:rsidR="00086482">
        <w:rPr>
          <w:rFonts w:cs="Arial"/>
          <w:szCs w:val="24"/>
        </w:rPr>
        <w:t>Parking Place</w:t>
      </w:r>
      <w:r>
        <w:rPr>
          <w:rFonts w:cs="Arial"/>
          <w:szCs w:val="24"/>
        </w:rPr>
        <w:t xml:space="preserve"> or any part thereof whenever he/she considers such suspensions reasonably necessary and make such charge for the administration of this service, as may from time to time be determined by the Council.</w:t>
      </w:r>
    </w:p>
    <w:p w:rsidR="00F46523" w:rsidP="00712259">
      <w:pPr>
        <w:ind w:left="-284" w:right="-472" w:hanging="425"/>
        <w:rPr>
          <w:rFonts w:cs="Arial"/>
          <w:szCs w:val="24"/>
        </w:rPr>
      </w:pPr>
    </w:p>
    <w:p w:rsidR="00F46523" w:rsidP="00712259">
      <w:pPr>
        <w:numPr>
          <w:ilvl w:val="0"/>
          <w:numId w:val="12"/>
        </w:numPr>
        <w:ind w:left="-284" w:right="-472" w:hanging="425"/>
        <w:rPr>
          <w:rFonts w:cs="Arial"/>
          <w:szCs w:val="24"/>
        </w:rPr>
      </w:pPr>
      <w:r>
        <w:rPr>
          <w:rFonts w:cs="Arial"/>
          <w:szCs w:val="24"/>
        </w:rPr>
        <w:t xml:space="preserve">A police constable in uniform may suspend for not longer than 7 days the use of a </w:t>
      </w:r>
      <w:r w:rsidR="00086482">
        <w:rPr>
          <w:rFonts w:cs="Arial"/>
          <w:szCs w:val="24"/>
        </w:rPr>
        <w:t>Parking Place</w:t>
      </w:r>
      <w:r>
        <w:rPr>
          <w:rFonts w:cs="Arial"/>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712259">
      <w:pPr>
        <w:ind w:left="-284" w:right="-472" w:hanging="425"/>
        <w:rPr>
          <w:rFonts w:cs="Arial"/>
          <w:szCs w:val="24"/>
        </w:rPr>
      </w:pPr>
    </w:p>
    <w:p w:rsidR="00BE7FF9" w:rsidRPr="00BE7FF9" w:rsidP="00712259">
      <w:pPr>
        <w:numPr>
          <w:ilvl w:val="0"/>
          <w:numId w:val="12"/>
        </w:numPr>
        <w:ind w:left="-284" w:right="-472" w:hanging="425"/>
        <w:rPr>
          <w:szCs w:val="24"/>
        </w:rPr>
      </w:pPr>
      <w:r w:rsidRPr="00BE7FF9">
        <w:rPr>
          <w:szCs w:val="24"/>
        </w:rPr>
        <w:t xml:space="preserve">Any persons suspending the use of a </w:t>
      </w:r>
      <w:r w:rsidR="00086482">
        <w:rPr>
          <w:szCs w:val="24"/>
        </w:rPr>
        <w:t>Parking Place</w:t>
      </w:r>
      <w:r w:rsidRPr="00BE7FF9">
        <w:rPr>
          <w:szCs w:val="24"/>
        </w:rPr>
        <w:t xml:space="preserve"> or any part thereof in accordance with the provisions of paragraph a) or b) of this Article shall thereupon place or cause to be placed in or adjacent to any part of that </w:t>
      </w:r>
      <w:r w:rsidR="00086482">
        <w:rPr>
          <w:szCs w:val="24"/>
        </w:rPr>
        <w:t>Parking Place</w:t>
      </w:r>
      <w:r w:rsidRPr="00BE7FF9">
        <w:rPr>
          <w:szCs w:val="24"/>
        </w:rPr>
        <w:t xml:space="preserve"> the use of which is suspended, an authorised Traffic Sign or cone indicating that waiting by </w:t>
      </w:r>
      <w:r w:rsidR="00AC3834">
        <w:rPr>
          <w:szCs w:val="24"/>
        </w:rPr>
        <w:t>Vehicle</w:t>
      </w:r>
      <w:r w:rsidRPr="00BE7FF9">
        <w:rPr>
          <w:szCs w:val="24"/>
        </w:rPr>
        <w:t>s is prohibited.</w:t>
      </w:r>
    </w:p>
    <w:p w:rsidR="00BE7FF9" w:rsidRPr="00BE7FF9" w:rsidP="00712259">
      <w:pPr>
        <w:ind w:left="-284" w:right="-472" w:hanging="425"/>
        <w:rPr>
          <w:szCs w:val="24"/>
        </w:rPr>
      </w:pPr>
    </w:p>
    <w:p w:rsidR="00BE7FF9" w:rsidRPr="00BE7FF9" w:rsidP="00712259">
      <w:pPr>
        <w:numPr>
          <w:ilvl w:val="0"/>
          <w:numId w:val="12"/>
        </w:numPr>
        <w:tabs>
          <w:tab w:val="clear" w:pos="0"/>
          <w:tab w:val="num" w:pos="363"/>
        </w:tabs>
        <w:ind w:left="-284" w:right="-472" w:hanging="425"/>
        <w:rPr>
          <w:szCs w:val="24"/>
        </w:rPr>
      </w:pPr>
      <w:r w:rsidRPr="00BE7FF9">
        <w:rPr>
          <w:szCs w:val="24"/>
        </w:rPr>
        <w:t xml:space="preserve">No person shall cause or permit a </w:t>
      </w:r>
      <w:r w:rsidR="00AC3834">
        <w:rPr>
          <w:szCs w:val="24"/>
        </w:rPr>
        <w:t>Vehicle</w:t>
      </w:r>
      <w:r w:rsidRPr="00BE7FF9">
        <w:rPr>
          <w:szCs w:val="24"/>
        </w:rPr>
        <w:t xml:space="preserve"> to be left in any part of a </w:t>
      </w:r>
      <w:r w:rsidR="00086482">
        <w:rPr>
          <w:szCs w:val="24"/>
        </w:rPr>
        <w:t>Parking Place</w:t>
      </w:r>
      <w:r w:rsidRPr="00BE7FF9">
        <w:rPr>
          <w:szCs w:val="24"/>
        </w:rPr>
        <w:t xml:space="preserve"> during such period when an authorised Traffic Sign or cone is placed in or adjacent to that part of the </w:t>
      </w:r>
      <w:r w:rsidR="00086482">
        <w:rPr>
          <w:szCs w:val="24"/>
        </w:rPr>
        <w:t>Parking Place</w:t>
      </w:r>
      <w:r w:rsidRPr="00BE7FF9">
        <w:rPr>
          <w:szCs w:val="24"/>
        </w:rPr>
        <w:t xml:space="preserve"> pursuant to paragraph c) of this Article provided that this paragraph shall not apply to a </w:t>
      </w:r>
      <w:r w:rsidR="00AC3834">
        <w:rPr>
          <w:szCs w:val="24"/>
        </w:rPr>
        <w:t>Vehicle</w:t>
      </w:r>
      <w:r w:rsidRPr="00BE7FF9">
        <w:rPr>
          <w:szCs w:val="24"/>
        </w:rPr>
        <w:t>:</w:t>
      </w:r>
    </w:p>
    <w:p w:rsidR="00F46523" w:rsidP="00E353D3">
      <w:pPr>
        <w:ind w:left="-142" w:right="-472"/>
        <w:rPr>
          <w:rFonts w:cs="Arial"/>
          <w:szCs w:val="24"/>
        </w:rPr>
      </w:pPr>
    </w:p>
    <w:p w:rsidR="00F46523" w:rsidP="00712259">
      <w:pPr>
        <w:numPr>
          <w:ilvl w:val="0"/>
          <w:numId w:val="13"/>
        </w:numPr>
        <w:ind w:left="284" w:right="-472"/>
        <w:rPr>
          <w:rFonts w:cs="Arial"/>
          <w:szCs w:val="24"/>
        </w:rPr>
      </w:pPr>
      <w:r>
        <w:rPr>
          <w:rFonts w:cs="Arial"/>
          <w:szCs w:val="24"/>
        </w:rPr>
        <w:t>being used by the respective Fire or Police Authority or Ambulance Health Trust to deal with an emergency; or</w:t>
      </w:r>
    </w:p>
    <w:p w:rsidR="00F46523" w:rsidP="00712259">
      <w:pPr>
        <w:ind w:left="284" w:right="-472"/>
        <w:rPr>
          <w:rFonts w:cs="Arial"/>
          <w:szCs w:val="24"/>
        </w:rPr>
      </w:pPr>
    </w:p>
    <w:p w:rsidR="00F46523" w:rsidP="00712259">
      <w:pPr>
        <w:numPr>
          <w:ilvl w:val="0"/>
          <w:numId w:val="13"/>
        </w:numPr>
        <w:ind w:left="284" w:right="-472"/>
        <w:rPr>
          <w:rFonts w:cs="Arial"/>
          <w:szCs w:val="24"/>
        </w:rPr>
      </w:pPr>
      <w:r>
        <w:rPr>
          <w:rFonts w:cs="Arial"/>
          <w:szCs w:val="24"/>
        </w:rPr>
        <w:t>being used for an</w:t>
      </w:r>
      <w:r w:rsidR="00C1011D">
        <w:rPr>
          <w:rFonts w:cs="Arial"/>
          <w:szCs w:val="24"/>
        </w:rPr>
        <w:t>y purp</w:t>
      </w:r>
      <w:r w:rsidR="00261C39">
        <w:rPr>
          <w:rFonts w:cs="Arial"/>
          <w:szCs w:val="24"/>
        </w:rPr>
        <w:t>ose specified in Art</w:t>
      </w:r>
      <w:r w:rsidR="007E2A77">
        <w:rPr>
          <w:rFonts w:cs="Arial"/>
          <w:szCs w:val="24"/>
        </w:rPr>
        <w:t>icle 15</w:t>
      </w:r>
      <w:r>
        <w:rPr>
          <w:rFonts w:cs="Arial"/>
          <w:szCs w:val="24"/>
        </w:rPr>
        <w:t>; or</w:t>
      </w:r>
    </w:p>
    <w:p w:rsidR="00F46523" w:rsidP="00712259">
      <w:pPr>
        <w:ind w:left="284" w:right="-472" w:hanging="720"/>
        <w:rPr>
          <w:rFonts w:cs="Arial"/>
          <w:szCs w:val="24"/>
        </w:rPr>
      </w:pPr>
    </w:p>
    <w:p w:rsidR="00751A8D" w:rsidP="00712259">
      <w:pPr>
        <w:numPr>
          <w:ilvl w:val="0"/>
          <w:numId w:val="13"/>
        </w:numPr>
        <w:ind w:left="284" w:right="-472"/>
        <w:rPr>
          <w:rFonts w:cs="Arial"/>
          <w:szCs w:val="24"/>
        </w:rPr>
      </w:pPr>
      <w:r>
        <w:rPr>
          <w:rFonts w:cs="Arial"/>
          <w:szCs w:val="24"/>
        </w:rPr>
        <w:t xml:space="preserve">left in such </w:t>
      </w:r>
      <w:r w:rsidR="00086482">
        <w:rPr>
          <w:rFonts w:cs="Arial"/>
          <w:szCs w:val="24"/>
        </w:rPr>
        <w:t>Parking Place</w:t>
      </w:r>
      <w:r>
        <w:rPr>
          <w:rFonts w:cs="Arial"/>
          <w:szCs w:val="24"/>
        </w:rPr>
        <w:t xml:space="preserve"> with the permission of the person suspending the use of the </w:t>
      </w:r>
      <w:r w:rsidR="00086482">
        <w:rPr>
          <w:rFonts w:cs="Arial"/>
          <w:szCs w:val="24"/>
        </w:rPr>
        <w:t>Parking Place</w:t>
      </w:r>
      <w:r>
        <w:rPr>
          <w:rFonts w:cs="Arial"/>
          <w:szCs w:val="24"/>
        </w:rPr>
        <w:t>.</w:t>
      </w:r>
    </w:p>
    <w:p w:rsidR="00F87640" w:rsidP="00E353D3">
      <w:pPr>
        <w:pStyle w:val="ListParagraph"/>
        <w:ind w:left="-142" w:right="-472"/>
        <w:rPr>
          <w:szCs w:val="24"/>
        </w:rPr>
      </w:pPr>
    </w:p>
    <w:p w:rsidR="00F87640" w:rsidRPr="00F87640" w:rsidP="00E353D3">
      <w:pPr>
        <w:ind w:left="-142" w:right="-472"/>
        <w:rPr>
          <w:rFonts w:cs="Arial"/>
          <w:szCs w:val="24"/>
        </w:rPr>
      </w:pPr>
    </w:p>
    <w:p w:rsidR="007E2A77" w:rsidP="00712259">
      <w:pPr>
        <w:pStyle w:val="ListParagraph"/>
        <w:numPr>
          <w:ilvl w:val="0"/>
          <w:numId w:val="1"/>
        </w:numPr>
        <w:tabs>
          <w:tab w:val="clear" w:pos="357"/>
        </w:tabs>
        <w:ind w:left="-284" w:right="-472" w:hanging="425"/>
        <w:rPr>
          <w:b/>
          <w:bCs/>
          <w:szCs w:val="24"/>
          <w:u w:val="single"/>
        </w:rPr>
      </w:pPr>
      <w:r>
        <w:rPr>
          <w:b/>
          <w:bCs/>
          <w:szCs w:val="24"/>
          <w:u w:val="single"/>
        </w:rPr>
        <w:t xml:space="preserve">Restriction of use of a </w:t>
      </w:r>
      <w:r w:rsidR="00AC3834">
        <w:rPr>
          <w:b/>
          <w:bCs/>
          <w:szCs w:val="24"/>
          <w:u w:val="single"/>
        </w:rPr>
        <w:t>Vehicle</w:t>
      </w:r>
      <w:r>
        <w:rPr>
          <w:b/>
          <w:bCs/>
          <w:szCs w:val="24"/>
          <w:u w:val="single"/>
        </w:rPr>
        <w:t xml:space="preserve"> in a </w:t>
      </w:r>
      <w:r w:rsidR="00086482">
        <w:rPr>
          <w:b/>
          <w:bCs/>
          <w:szCs w:val="24"/>
          <w:u w:val="single"/>
        </w:rPr>
        <w:t>Parking Place</w:t>
      </w:r>
    </w:p>
    <w:p w:rsidR="007E2A77" w:rsidRPr="007E2A77" w:rsidP="007E2A77">
      <w:pPr>
        <w:ind w:left="-709" w:right="-472"/>
        <w:rPr>
          <w:rFonts w:cs="Arial"/>
          <w:b/>
          <w:bCs/>
          <w:szCs w:val="24"/>
          <w:u w:val="single"/>
        </w:rPr>
      </w:pPr>
      <w:r w:rsidRPr="007E2A77">
        <w:rPr>
          <w:rFonts w:cs="Arial"/>
          <w:szCs w:val="24"/>
          <w:lang w:val="en-US"/>
        </w:rPr>
        <w:t>Save for the</w:t>
      </w:r>
      <w:r w:rsidR="00712259">
        <w:rPr>
          <w:rFonts w:cs="Arial"/>
          <w:szCs w:val="24"/>
          <w:lang w:val="en-US"/>
        </w:rPr>
        <w:t xml:space="preserve"> provisions set out in Articles 8 and 9</w:t>
      </w:r>
      <w:r w:rsidRPr="007E2A77">
        <w:rPr>
          <w:rFonts w:cs="Arial"/>
          <w:szCs w:val="24"/>
          <w:lang w:val="en-US"/>
        </w:rPr>
        <w:t>, while any Vehicle is in the Parking Places referred to herein no person shall use the said Vehicle in connection with the sale of any article to any person in or near the Parking Place or in connection with the selling of or offering for sale of his/her skills or services.</w:t>
      </w:r>
    </w:p>
    <w:p w:rsidR="00AF3046" w:rsidP="00E353D3">
      <w:pPr>
        <w:pStyle w:val="ListParagraph"/>
        <w:spacing w:after="200" w:line="276" w:lineRule="auto"/>
        <w:ind w:left="-426" w:right="-472" w:hanging="425"/>
        <w:contextualSpacing/>
        <w:rPr>
          <w:b/>
          <w:u w:val="single"/>
        </w:rPr>
      </w:pPr>
    </w:p>
    <w:p w:rsidR="00AF3046" w:rsidP="00E353D3">
      <w:pPr>
        <w:pStyle w:val="ListParagraph"/>
        <w:spacing w:after="200" w:line="276" w:lineRule="auto"/>
        <w:ind w:left="-426" w:right="-472" w:hanging="425"/>
        <w:contextualSpacing/>
        <w:rPr>
          <w:b/>
          <w:u w:val="single"/>
        </w:rPr>
      </w:pPr>
    </w:p>
    <w:p w:rsidR="00712259" w:rsidP="00712259">
      <w:pPr>
        <w:pStyle w:val="ListParagraph"/>
        <w:numPr>
          <w:ilvl w:val="0"/>
          <w:numId w:val="1"/>
        </w:numPr>
        <w:tabs>
          <w:tab w:val="clear" w:pos="357"/>
        </w:tabs>
        <w:ind w:left="-284" w:right="-472" w:hanging="425"/>
        <w:rPr>
          <w:b/>
          <w:bCs/>
          <w:szCs w:val="24"/>
          <w:u w:val="single"/>
        </w:rPr>
      </w:pPr>
      <w:r w:rsidRPr="007E2A77">
        <w:rPr>
          <w:b/>
          <w:bCs/>
          <w:szCs w:val="24"/>
          <w:u w:val="single"/>
        </w:rPr>
        <w:t>Miscellaneous</w:t>
      </w:r>
    </w:p>
    <w:p w:rsidR="00F46523" w:rsidRPr="00712259" w:rsidP="00712259">
      <w:pPr>
        <w:ind w:left="-709" w:right="-472"/>
        <w:rPr>
          <w:b/>
          <w:bCs/>
          <w:szCs w:val="24"/>
          <w:u w:val="single"/>
        </w:rPr>
      </w:pPr>
      <w:r w:rsidRPr="00712259">
        <w:rPr>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E353D3">
      <w:pPr>
        <w:ind w:left="-426" w:right="-472" w:hanging="425"/>
        <w:rPr>
          <w:rFonts w:cs="Arial"/>
          <w:szCs w:val="24"/>
        </w:rPr>
      </w:pPr>
    </w:p>
    <w:p w:rsidR="006F2F9C" w:rsidP="00E353D3">
      <w:pPr>
        <w:ind w:left="-426" w:right="-472" w:hanging="425"/>
        <w:rPr>
          <w:rFonts w:cs="Arial"/>
          <w:szCs w:val="24"/>
        </w:rPr>
      </w:pPr>
    </w:p>
    <w:p w:rsidR="00712259" w:rsidP="00712259">
      <w:pPr>
        <w:pStyle w:val="ListParagraph"/>
        <w:numPr>
          <w:ilvl w:val="0"/>
          <w:numId w:val="1"/>
        </w:numPr>
        <w:tabs>
          <w:tab w:val="clear" w:pos="357"/>
        </w:tabs>
        <w:ind w:left="-284" w:right="-472" w:hanging="425"/>
        <w:rPr>
          <w:b/>
          <w:bCs/>
          <w:szCs w:val="24"/>
          <w:u w:val="single"/>
        </w:rPr>
      </w:pPr>
      <w:r w:rsidRPr="007E2A77">
        <w:rPr>
          <w:b/>
          <w:bCs/>
          <w:szCs w:val="24"/>
          <w:u w:val="single"/>
        </w:rPr>
        <w:t>Effect of Contravention</w:t>
      </w:r>
    </w:p>
    <w:p w:rsidR="009C7B1B" w:rsidRPr="00712259" w:rsidP="00712259">
      <w:pPr>
        <w:ind w:left="-709" w:right="-472"/>
        <w:rPr>
          <w:b/>
          <w:bCs/>
          <w:szCs w:val="24"/>
          <w:u w:val="single"/>
        </w:rPr>
      </w:pPr>
      <w:r w:rsidRPr="00712259">
        <w:rPr>
          <w:szCs w:val="24"/>
        </w:rPr>
        <w:t xml:space="preserve">Failure by a person to comply with any prohibition or restriction contained within this order or any subsequent orders shall constitute a contravention of the same and shall result in the issue by the Council and/or its </w:t>
      </w:r>
      <w:r w:rsidRPr="00712259" w:rsidR="00E9124A">
        <w:rPr>
          <w:szCs w:val="24"/>
        </w:rPr>
        <w:t>a</w:t>
      </w:r>
      <w:r w:rsidRPr="00712259">
        <w:rPr>
          <w:szCs w:val="24"/>
        </w:rPr>
        <w:t>gents of a Penalty Charge Notice which shall be payable by such persons in accordance with the legislation.</w:t>
      </w:r>
    </w:p>
    <w:p w:rsidR="00F46523"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F869FE"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E353D3">
      <w:pPr>
        <w:ind w:left="-426" w:right="-472" w:hanging="425"/>
        <w:rPr>
          <w:rFonts w:cs="Arial"/>
          <w:szCs w:val="24"/>
          <w:u w:val="single"/>
        </w:rPr>
      </w:pPr>
    </w:p>
    <w:p w:rsidR="00712259" w:rsidP="00712259">
      <w:pPr>
        <w:pStyle w:val="ListParagraph"/>
        <w:numPr>
          <w:ilvl w:val="0"/>
          <w:numId w:val="1"/>
        </w:numPr>
        <w:tabs>
          <w:tab w:val="clear" w:pos="357"/>
        </w:tabs>
        <w:ind w:left="-284" w:right="-472" w:hanging="425"/>
        <w:rPr>
          <w:b/>
          <w:bCs/>
          <w:szCs w:val="24"/>
          <w:u w:val="single"/>
        </w:rPr>
      </w:pPr>
      <w:r w:rsidRPr="007E2A77">
        <w:rPr>
          <w:b/>
          <w:bCs/>
          <w:szCs w:val="24"/>
          <w:u w:val="single"/>
        </w:rPr>
        <w:t>Commencement of Order</w:t>
      </w:r>
    </w:p>
    <w:p w:rsidR="005C488F" w:rsidRPr="00712259" w:rsidP="00712259">
      <w:pPr>
        <w:ind w:left="-709" w:right="-472"/>
        <w:rPr>
          <w:b/>
          <w:bCs/>
          <w:szCs w:val="24"/>
          <w:u w:val="single"/>
        </w:rPr>
      </w:pPr>
      <w:r w:rsidRPr="00712259">
        <w:rPr>
          <w:color w:val="000000" w:themeColor="text1"/>
          <w:szCs w:val="24"/>
        </w:rPr>
        <w:t xml:space="preserve">This Order shall come into force on the </w:t>
      </w:r>
      <w:r w:rsidRPr="00712259" w:rsidR="008E131F">
        <w:rPr>
          <w:color w:val="000000" w:themeColor="text1"/>
          <w:szCs w:val="24"/>
        </w:rPr>
        <w:t>XX day of XX 201X</w:t>
      </w:r>
      <w:r w:rsidRPr="00712259">
        <w:rPr>
          <w:color w:val="000000" w:themeColor="text1"/>
          <w:szCs w:val="24"/>
        </w:rPr>
        <w:t xml:space="preserve"> and may be cited as the “Lancashire County Council (</w:t>
      </w:r>
      <w:r w:rsidRPr="00712259" w:rsidR="00712259">
        <w:rPr>
          <w:rFonts w:cs="Arial"/>
          <w:bCs/>
          <w:szCs w:val="24"/>
        </w:rPr>
        <w:t>Various Roads, Rawtenstall Bus Station Area, Rossendale Borough) (Revocation And Various Parking Restrictions</w:t>
      </w:r>
      <w:r w:rsidRPr="00712259">
        <w:rPr>
          <w:color w:val="000000" w:themeColor="text1"/>
          <w:szCs w:val="24"/>
        </w:rPr>
        <w:t>) Order 201*’’.</w:t>
      </w:r>
    </w:p>
    <w:p w:rsidR="005C488F" w:rsidP="00E353D3">
      <w:pPr>
        <w:ind w:left="-426" w:right="-472" w:hanging="425"/>
        <w:rPr>
          <w:rFonts w:cs="Arial"/>
          <w:color w:val="000000" w:themeColor="text1"/>
          <w:szCs w:val="24"/>
        </w:rPr>
      </w:pPr>
    </w:p>
    <w:p w:rsidR="00712259" w:rsidRPr="005C488F" w:rsidP="00E353D3">
      <w:pPr>
        <w:ind w:left="-426" w:right="-472" w:hanging="425"/>
        <w:rPr>
          <w:rFonts w:cs="Arial"/>
          <w:color w:val="000000" w:themeColor="text1"/>
          <w:szCs w:val="24"/>
        </w:rPr>
      </w:pPr>
    </w:p>
    <w:p w:rsidR="005C488F" w:rsidRPr="005C488F" w:rsidP="00E353D3">
      <w:pPr>
        <w:ind w:left="-426" w:right="-472" w:hanging="425"/>
        <w:rPr>
          <w:rFonts w:cs="Arial"/>
          <w:color w:val="000000" w:themeColor="text1"/>
          <w:szCs w:val="24"/>
        </w:rPr>
      </w:pPr>
      <w:r w:rsidRPr="005C488F">
        <w:rPr>
          <w:rFonts w:cs="Arial"/>
          <w:color w:val="000000" w:themeColor="text1"/>
          <w:szCs w:val="24"/>
        </w:rPr>
        <w:t xml:space="preserve">Dated this </w:t>
      </w:r>
      <w:r w:rsidR="008E131F">
        <w:rPr>
          <w:rFonts w:cs="Arial"/>
          <w:color w:val="000000" w:themeColor="text1"/>
          <w:szCs w:val="24"/>
        </w:rPr>
        <w:t>XX</w:t>
      </w:r>
      <w:r w:rsidRPr="005C488F">
        <w:rPr>
          <w:rFonts w:cs="Arial"/>
          <w:color w:val="000000" w:themeColor="text1"/>
          <w:szCs w:val="24"/>
        </w:rPr>
        <w:t xml:space="preserve"> day of </w:t>
      </w:r>
      <w:r w:rsidR="008E131F">
        <w:rPr>
          <w:rFonts w:cs="Arial"/>
          <w:color w:val="000000" w:themeColor="text1"/>
          <w:szCs w:val="24"/>
        </w:rPr>
        <w:t>XXX</w:t>
      </w:r>
      <w:r w:rsidRPr="005C488F">
        <w:rPr>
          <w:rFonts w:cs="Arial"/>
          <w:color w:val="000000" w:themeColor="text1"/>
          <w:szCs w:val="24"/>
        </w:rPr>
        <w:t xml:space="preserve"> 201</w:t>
      </w:r>
      <w:r w:rsidR="008E131F">
        <w:rPr>
          <w:rFonts w:cs="Arial"/>
          <w:color w:val="000000" w:themeColor="text1"/>
          <w:szCs w:val="24"/>
        </w:rPr>
        <w:t>X</w:t>
      </w:r>
      <w:r w:rsidRPr="005C488F">
        <w:rPr>
          <w:rFonts w:cs="Arial"/>
          <w:color w:val="000000" w:themeColor="text1"/>
          <w:szCs w:val="24"/>
        </w:rPr>
        <w:t>.</w:t>
      </w:r>
    </w:p>
    <w:p w:rsidR="00795385" w:rsidRPr="009C4525" w:rsidP="00E353D3">
      <w:pPr>
        <w:ind w:left="-426" w:right="-472" w:hanging="425"/>
        <w:rPr>
          <w:rFonts w:cs="Arial"/>
          <w:szCs w:val="24"/>
        </w:rPr>
      </w:pPr>
    </w:p>
    <w:p w:rsidR="00795385" w:rsidP="00E353D3">
      <w:pPr>
        <w:ind w:left="-426" w:right="-472" w:hanging="425"/>
        <w:rPr>
          <w:rFonts w:cs="Arial"/>
          <w:szCs w:val="24"/>
        </w:rPr>
      </w:pPr>
    </w:p>
    <w:p w:rsidR="008E131F" w:rsidRPr="008E131F" w:rsidP="006F2F9C">
      <w:pPr>
        <w:ind w:left="-851" w:right="-472" w:firstLine="1"/>
        <w:rPr>
          <w:rFonts w:cs="Arial"/>
          <w:szCs w:val="24"/>
        </w:rPr>
      </w:pPr>
      <w:r w:rsidRPr="008E131F">
        <w:rPr>
          <w:rFonts w:cs="Arial"/>
          <w:szCs w:val="24"/>
        </w:rPr>
        <w:t xml:space="preserve">THE COMMON SEAL of the Lancashire County </w:t>
      </w:r>
    </w:p>
    <w:p w:rsidR="008E131F" w:rsidRPr="008E131F" w:rsidP="006F2F9C">
      <w:pPr>
        <w:ind w:left="-851" w:right="-472" w:firstLine="1"/>
        <w:rPr>
          <w:rFonts w:cs="Arial"/>
          <w:szCs w:val="24"/>
        </w:rPr>
      </w:pPr>
      <w:r w:rsidRPr="008E131F">
        <w:rPr>
          <w:rFonts w:cs="Arial"/>
          <w:szCs w:val="24"/>
        </w:rPr>
        <w:t>Council was hereunto affixed pursuant to the</w:t>
      </w:r>
    </w:p>
    <w:p w:rsidR="008E131F" w:rsidRPr="008E131F" w:rsidP="006F2F9C">
      <w:pPr>
        <w:ind w:left="-851" w:right="-472" w:firstLine="1"/>
        <w:rPr>
          <w:rFonts w:cs="Arial"/>
          <w:szCs w:val="24"/>
        </w:rPr>
      </w:pPr>
      <w:r w:rsidRPr="008E131F">
        <w:rPr>
          <w:rFonts w:cs="Arial"/>
          <w:szCs w:val="24"/>
        </w:rPr>
        <w:t xml:space="preserve">Scheme of Delegation to Chief Officers </w:t>
      </w:r>
      <w:r w:rsidRPr="008E131F">
        <w:rPr>
          <w:rFonts w:cs="Arial"/>
          <w:szCs w:val="24"/>
          <w:highlight w:val="red"/>
        </w:rPr>
        <w:t>OR</w:t>
      </w:r>
      <w:r w:rsidRPr="008E131F">
        <w:rPr>
          <w:rFonts w:cs="Arial"/>
          <w:szCs w:val="24"/>
        </w:rPr>
        <w:br/>
        <w:t xml:space="preserve">following a </w:t>
      </w:r>
      <w:r w:rsidR="001B54A3">
        <w:rPr>
          <w:rFonts w:cs="Arial"/>
          <w:szCs w:val="24"/>
        </w:rPr>
        <w:t xml:space="preserve">decision made on **/**/**** by The </w:t>
      </w:r>
      <w:r w:rsidR="001B54A3">
        <w:rPr>
          <w:rFonts w:cs="Arial"/>
          <w:szCs w:val="24"/>
        </w:rPr>
        <w:br/>
        <w:t>Cabinet</w:t>
      </w:r>
    </w:p>
    <w:p w:rsidR="00795385" w:rsidP="00E353D3">
      <w:pPr>
        <w:ind w:left="-426" w:right="-472" w:hanging="425"/>
        <w:rPr>
          <w:rFonts w:cs="Arial"/>
          <w:szCs w:val="24"/>
        </w:rPr>
      </w:pPr>
    </w:p>
    <w:p w:rsidR="00712259" w:rsidP="00E353D3">
      <w:pPr>
        <w:ind w:left="-426" w:right="-472" w:hanging="425"/>
        <w:rPr>
          <w:rFonts w:cs="Arial"/>
          <w:szCs w:val="24"/>
        </w:rPr>
      </w:pPr>
    </w:p>
    <w:p w:rsidR="00712259" w:rsidRPr="009C4525" w:rsidP="00E353D3">
      <w:pPr>
        <w:ind w:left="-426" w:right="-472" w:hanging="425"/>
        <w:rPr>
          <w:rFonts w:cs="Arial"/>
          <w:szCs w:val="24"/>
        </w:rPr>
      </w:pPr>
    </w:p>
    <w:p w:rsidR="00795385" w:rsidRPr="009C4525" w:rsidP="00E353D3">
      <w:pPr>
        <w:ind w:left="-426" w:right="-472" w:hanging="425"/>
        <w:rPr>
          <w:rFonts w:cs="Arial"/>
          <w:szCs w:val="24"/>
        </w:rPr>
      </w:pPr>
    </w:p>
    <w:p w:rsidR="00795385" w:rsidP="00E353D3">
      <w:pPr>
        <w:ind w:left="-426" w:right="-472" w:hanging="425"/>
        <w:rPr>
          <w:rFonts w:cs="Arial"/>
          <w:szCs w:val="24"/>
        </w:rPr>
      </w:pPr>
      <w:r w:rsidRPr="009C4525">
        <w:rPr>
          <w:rFonts w:cs="Arial"/>
          <w:szCs w:val="24"/>
        </w:rPr>
        <w:t>Authorised Signatory</w:t>
      </w:r>
    </w:p>
    <w:p w:rsidR="00F46523" w:rsidP="00E353D3">
      <w:pPr>
        <w:ind w:left="-426" w:right="-472" w:hanging="425"/>
        <w:rPr>
          <w:szCs w:val="24"/>
        </w:rPr>
      </w:pPr>
    </w:p>
    <w:p w:rsidR="00F46523" w:rsidP="00E353D3">
      <w:pPr>
        <w:ind w:left="-426" w:right="-472" w:hanging="425"/>
        <w:rPr>
          <w:rFonts w:cs="Arial"/>
          <w:b/>
          <w:szCs w:val="24"/>
          <w:u w:val="single"/>
        </w:rPr>
      </w:pPr>
    </w:p>
    <w:p w:rsidR="00751A8D" w:rsidP="00E353D3">
      <w:pPr>
        <w:ind w:left="-426" w:right="-472" w:hanging="425"/>
        <w:rPr>
          <w:rFonts w:cs="Arial"/>
          <w:b/>
          <w:szCs w:val="24"/>
          <w:u w:val="single"/>
        </w:rPr>
      </w:pPr>
    </w:p>
    <w:p w:rsidR="00121F4D" w:rsidP="00E353D3">
      <w:pPr>
        <w:ind w:left="-426" w:right="-472" w:hanging="425"/>
        <w:rPr>
          <w:rFonts w:cs="Arial"/>
          <w:b/>
          <w:szCs w:val="24"/>
          <w:u w:val="single"/>
        </w:rPr>
      </w:pPr>
    </w:p>
    <w:p w:rsidR="00121F4D" w:rsidP="00E353D3">
      <w:pPr>
        <w:ind w:left="-426" w:right="-472" w:hanging="425"/>
        <w:rPr>
          <w:rFonts w:cs="Arial"/>
          <w:b/>
          <w:szCs w:val="24"/>
          <w:u w:val="single"/>
        </w:rPr>
      </w:pPr>
    </w:p>
    <w:p w:rsidR="00121F4D" w:rsidP="00E353D3">
      <w:pPr>
        <w:ind w:left="-426" w:right="-472" w:hanging="425"/>
        <w:rPr>
          <w:rFonts w:cs="Arial"/>
          <w:b/>
          <w:szCs w:val="24"/>
          <w:u w:val="single"/>
        </w:rPr>
      </w:pPr>
    </w:p>
    <w:p w:rsidR="00121F4D" w:rsidP="00E353D3">
      <w:pPr>
        <w:ind w:left="-426" w:right="-472" w:hanging="425"/>
        <w:rPr>
          <w:rFonts w:cs="Arial"/>
          <w:b/>
          <w:szCs w:val="24"/>
          <w:u w:val="single"/>
        </w:rPr>
      </w:pPr>
    </w:p>
    <w:p w:rsidR="00121F4D" w:rsidP="00E353D3">
      <w:pPr>
        <w:ind w:left="-426" w:right="-472" w:hanging="425"/>
        <w:rPr>
          <w:rFonts w:cs="Arial"/>
          <w:b/>
          <w:szCs w:val="24"/>
          <w:u w:val="single"/>
        </w:rPr>
      </w:pPr>
    </w:p>
    <w:p w:rsidR="00121F4D" w:rsidP="00E353D3">
      <w:pPr>
        <w:ind w:left="-426" w:right="-472" w:hanging="425"/>
        <w:rPr>
          <w:rFonts w:cs="Arial"/>
          <w:b/>
          <w:szCs w:val="24"/>
          <w:u w:val="single"/>
        </w:rPr>
      </w:pPr>
    </w:p>
    <w:p w:rsidR="005C488F" w:rsidP="00E353D3">
      <w:pPr>
        <w:ind w:left="-426" w:right="-472" w:hanging="425"/>
        <w:rPr>
          <w:rFonts w:cs="Arial"/>
          <w:b/>
          <w:szCs w:val="24"/>
          <w:u w:val="single"/>
        </w:rPr>
      </w:pPr>
      <w:r>
        <w:rPr>
          <w:rFonts w:cs="Arial"/>
          <w:b/>
          <w:szCs w:val="24"/>
          <w:u w:val="single"/>
        </w:rPr>
        <w:t>Schedule 1</w:t>
      </w:r>
      <w:r w:rsidR="002B2440">
        <w:rPr>
          <w:rFonts w:cs="Arial"/>
          <w:b/>
          <w:szCs w:val="24"/>
          <w:u w:val="single"/>
        </w:rPr>
        <w:t>A</w:t>
      </w:r>
      <w:r>
        <w:rPr>
          <w:rFonts w:cs="Arial"/>
          <w:b/>
          <w:szCs w:val="24"/>
          <w:u w:val="single"/>
        </w:rPr>
        <w:t xml:space="preserve"> </w:t>
      </w:r>
      <w:r w:rsidR="002B2440">
        <w:rPr>
          <w:rFonts w:cs="Arial"/>
          <w:b/>
          <w:szCs w:val="24"/>
          <w:u w:val="single"/>
        </w:rPr>
        <w:t>–</w:t>
      </w:r>
      <w:r>
        <w:rPr>
          <w:rFonts w:cs="Arial"/>
          <w:b/>
          <w:szCs w:val="24"/>
          <w:u w:val="single"/>
        </w:rPr>
        <w:t xml:space="preserve"> Revocation</w:t>
      </w:r>
    </w:p>
    <w:p w:rsidR="002B2440" w:rsidRPr="002B2440" w:rsidP="00F41FAC">
      <w:pPr>
        <w:numPr>
          <w:ilvl w:val="2"/>
          <w:numId w:val="19"/>
        </w:numPr>
        <w:ind w:left="-426" w:hanging="425"/>
        <w:rPr>
          <w:rFonts w:cs="Arial"/>
          <w:szCs w:val="24"/>
        </w:rPr>
      </w:pPr>
      <w:r w:rsidRPr="002B2440">
        <w:rPr>
          <w:rFonts w:cs="Arial"/>
          <w:szCs w:val="24"/>
        </w:rPr>
        <w:t>Ite</w:t>
      </w:r>
      <w:r>
        <w:rPr>
          <w:rFonts w:cs="Arial"/>
          <w:szCs w:val="24"/>
        </w:rPr>
        <w:t>ms (1) and (2) of Schedule 2.05.</w:t>
      </w:r>
    </w:p>
    <w:p w:rsidR="002B2440" w:rsidRPr="002B2440" w:rsidP="00F41FAC">
      <w:pPr>
        <w:numPr>
          <w:ilvl w:val="2"/>
          <w:numId w:val="19"/>
        </w:numPr>
        <w:ind w:left="-426" w:hanging="425"/>
        <w:rPr>
          <w:rFonts w:cs="Arial"/>
          <w:szCs w:val="24"/>
        </w:rPr>
      </w:pPr>
      <w:r w:rsidRPr="002B2440">
        <w:rPr>
          <w:rFonts w:cs="Arial"/>
          <w:szCs w:val="24"/>
        </w:rPr>
        <w:t>Items (2), (5), (9) c), (71</w:t>
      </w:r>
      <w:r>
        <w:rPr>
          <w:rFonts w:cs="Arial"/>
          <w:szCs w:val="24"/>
        </w:rPr>
        <w:t>) and (78) a) of Schedule 10.01.</w:t>
      </w:r>
    </w:p>
    <w:p w:rsidR="002B2440" w:rsidRPr="002B2440" w:rsidP="00F41FAC">
      <w:pPr>
        <w:numPr>
          <w:ilvl w:val="2"/>
          <w:numId w:val="19"/>
        </w:numPr>
        <w:ind w:left="-426" w:hanging="425"/>
        <w:rPr>
          <w:rFonts w:cs="Arial"/>
          <w:szCs w:val="24"/>
        </w:rPr>
      </w:pPr>
      <w:r w:rsidRPr="002B2440">
        <w:rPr>
          <w:rFonts w:cs="Arial"/>
          <w:szCs w:val="24"/>
        </w:rPr>
        <w:t>Items (4) a), (4) b) an</w:t>
      </w:r>
      <w:r>
        <w:rPr>
          <w:rFonts w:cs="Arial"/>
          <w:szCs w:val="24"/>
        </w:rPr>
        <w:t>d (4) c) (</w:t>
      </w:r>
      <w:r>
        <w:rPr>
          <w:rFonts w:cs="Arial"/>
          <w:szCs w:val="24"/>
        </w:rPr>
        <w:t>i</w:t>
      </w:r>
      <w:r>
        <w:rPr>
          <w:rFonts w:cs="Arial"/>
          <w:szCs w:val="24"/>
        </w:rPr>
        <w:t>) of Schedule 11.007.</w:t>
      </w:r>
    </w:p>
    <w:p w:rsidR="002B2440" w:rsidRPr="002B2440" w:rsidP="00F41FAC">
      <w:pPr>
        <w:numPr>
          <w:ilvl w:val="2"/>
          <w:numId w:val="19"/>
        </w:numPr>
        <w:ind w:left="-426" w:hanging="425"/>
        <w:rPr>
          <w:rFonts w:cs="Arial"/>
          <w:szCs w:val="24"/>
        </w:rPr>
      </w:pPr>
      <w:r w:rsidRPr="002B2440">
        <w:rPr>
          <w:rFonts w:cs="Arial"/>
          <w:szCs w:val="24"/>
        </w:rPr>
        <w:t>Items (2), (7) c) (iii), (18) b) (</w:t>
      </w:r>
      <w:r w:rsidRPr="002B2440">
        <w:rPr>
          <w:rFonts w:cs="Arial"/>
          <w:szCs w:val="24"/>
        </w:rPr>
        <w:t>i</w:t>
      </w:r>
      <w:r w:rsidRPr="002B2440">
        <w:rPr>
          <w:rFonts w:cs="Arial"/>
          <w:szCs w:val="24"/>
        </w:rPr>
        <w:t>), (39), (44) a), and (44) b) of Schedul</w:t>
      </w:r>
      <w:r>
        <w:rPr>
          <w:rFonts w:cs="Arial"/>
          <w:szCs w:val="24"/>
        </w:rPr>
        <w:t>e 11.075.</w:t>
      </w:r>
    </w:p>
    <w:p w:rsidR="002B2440" w:rsidRPr="002B2440" w:rsidP="00F41FAC">
      <w:pPr>
        <w:numPr>
          <w:ilvl w:val="2"/>
          <w:numId w:val="19"/>
        </w:numPr>
        <w:ind w:left="-426" w:hanging="425"/>
        <w:rPr>
          <w:rFonts w:cs="Arial"/>
          <w:szCs w:val="24"/>
        </w:rPr>
      </w:pPr>
      <w:r>
        <w:rPr>
          <w:rFonts w:cs="Arial"/>
          <w:szCs w:val="24"/>
        </w:rPr>
        <w:t>Items</w:t>
      </w:r>
      <w:r w:rsidRPr="002B2440">
        <w:rPr>
          <w:rFonts w:cs="Arial"/>
          <w:szCs w:val="24"/>
        </w:rPr>
        <w:t xml:space="preserve"> (6)</w:t>
      </w:r>
      <w:r>
        <w:rPr>
          <w:rFonts w:cs="Arial"/>
          <w:szCs w:val="24"/>
        </w:rPr>
        <w:t xml:space="preserve"> and (7) (</w:t>
      </w:r>
      <w:r>
        <w:rPr>
          <w:rFonts w:cs="Arial"/>
          <w:szCs w:val="24"/>
        </w:rPr>
        <w:t>i</w:t>
      </w:r>
      <w:r>
        <w:rPr>
          <w:rFonts w:cs="Arial"/>
          <w:szCs w:val="24"/>
        </w:rPr>
        <w:t>) of Schedule 12.066.</w:t>
      </w:r>
    </w:p>
    <w:p w:rsidR="002B2440" w:rsidRPr="002B2440" w:rsidP="00F41FAC">
      <w:pPr>
        <w:numPr>
          <w:ilvl w:val="2"/>
          <w:numId w:val="19"/>
        </w:numPr>
        <w:ind w:left="-426" w:hanging="425"/>
        <w:rPr>
          <w:rFonts w:cs="Arial"/>
          <w:szCs w:val="24"/>
        </w:rPr>
      </w:pPr>
      <w:r>
        <w:rPr>
          <w:rFonts w:cs="Arial"/>
          <w:szCs w:val="24"/>
        </w:rPr>
        <w:t>Item (1) of Schedule 12.084.</w:t>
      </w:r>
    </w:p>
    <w:p w:rsidR="002B2440" w:rsidRPr="002B2440" w:rsidP="00F41FAC">
      <w:pPr>
        <w:numPr>
          <w:ilvl w:val="2"/>
          <w:numId w:val="19"/>
        </w:numPr>
        <w:ind w:left="-426" w:hanging="425"/>
        <w:rPr>
          <w:rFonts w:cs="Arial"/>
          <w:szCs w:val="24"/>
        </w:rPr>
      </w:pPr>
      <w:r w:rsidRPr="002B2440">
        <w:rPr>
          <w:rFonts w:cs="Arial"/>
          <w:szCs w:val="24"/>
        </w:rPr>
        <w:t>Schedule 14.18.</w:t>
      </w:r>
    </w:p>
    <w:p w:rsidR="002B2440" w:rsidP="002B2440">
      <w:pPr>
        <w:ind w:right="-472"/>
        <w:rPr>
          <w:rFonts w:cs="Arial"/>
          <w:b/>
          <w:szCs w:val="24"/>
          <w:u w:val="single"/>
        </w:rPr>
      </w:pPr>
    </w:p>
    <w:p w:rsidR="002B2440" w:rsidP="002B2440">
      <w:pPr>
        <w:ind w:left="-426" w:right="-472" w:hanging="425"/>
        <w:rPr>
          <w:rFonts w:cs="Arial"/>
          <w:b/>
          <w:szCs w:val="24"/>
          <w:u w:val="single"/>
        </w:rPr>
      </w:pPr>
      <w:r>
        <w:rPr>
          <w:rFonts w:cs="Arial"/>
          <w:b/>
          <w:szCs w:val="24"/>
          <w:u w:val="single"/>
        </w:rPr>
        <w:t>Schedule 1B – Revocation</w:t>
      </w:r>
    </w:p>
    <w:p w:rsidR="002B2440" w:rsidRPr="002B2440" w:rsidP="002B2440">
      <w:pPr>
        <w:ind w:left="-426" w:right="-472" w:hanging="425"/>
        <w:rPr>
          <w:rFonts w:cs="Arial"/>
          <w:b/>
          <w:szCs w:val="24"/>
          <w:u w:val="single"/>
        </w:rPr>
      </w:pPr>
      <w:r>
        <w:rPr>
          <w:rFonts w:cs="Arial"/>
          <w:szCs w:val="24"/>
        </w:rPr>
        <w:t>Item b) of Schedule 2.</w:t>
      </w:r>
    </w:p>
    <w:p w:rsidR="002B2440" w:rsidP="00E353D3">
      <w:pPr>
        <w:ind w:left="-426" w:right="-472" w:hanging="425"/>
        <w:rPr>
          <w:rFonts w:cs="Arial"/>
          <w:b/>
          <w:szCs w:val="24"/>
          <w:u w:val="single"/>
        </w:rPr>
      </w:pPr>
    </w:p>
    <w:p w:rsidR="002B2440" w:rsidP="002B2440">
      <w:pPr>
        <w:ind w:left="-426" w:right="-472" w:hanging="425"/>
        <w:rPr>
          <w:rFonts w:cs="Arial"/>
          <w:b/>
          <w:szCs w:val="24"/>
          <w:u w:val="single"/>
        </w:rPr>
      </w:pPr>
      <w:r>
        <w:rPr>
          <w:rFonts w:cs="Arial"/>
          <w:b/>
          <w:szCs w:val="24"/>
          <w:u w:val="single"/>
        </w:rPr>
        <w:t>Schedule 1C - Revocation</w:t>
      </w:r>
    </w:p>
    <w:p w:rsidR="002B2440" w:rsidP="00F41FAC">
      <w:pPr>
        <w:numPr>
          <w:ilvl w:val="0"/>
          <w:numId w:val="20"/>
        </w:numPr>
        <w:ind w:left="-426"/>
        <w:rPr>
          <w:rFonts w:cs="Arial"/>
          <w:szCs w:val="24"/>
        </w:rPr>
      </w:pPr>
      <w:r>
        <w:rPr>
          <w:rFonts w:cs="Arial"/>
          <w:szCs w:val="24"/>
        </w:rPr>
        <w:t>Items 9. And 10. of Schedule 6.</w:t>
      </w:r>
    </w:p>
    <w:p w:rsidR="002B2440" w:rsidP="00F41FAC">
      <w:pPr>
        <w:numPr>
          <w:ilvl w:val="0"/>
          <w:numId w:val="20"/>
        </w:numPr>
        <w:ind w:left="-426"/>
        <w:rPr>
          <w:rFonts w:cs="Arial"/>
          <w:szCs w:val="24"/>
        </w:rPr>
      </w:pPr>
      <w:r>
        <w:rPr>
          <w:rFonts w:cs="Arial"/>
          <w:szCs w:val="24"/>
        </w:rPr>
        <w:t>Item 2. of Schedule 8.</w:t>
      </w:r>
    </w:p>
    <w:p w:rsidR="002B2440" w:rsidP="00E353D3">
      <w:pPr>
        <w:ind w:left="-426" w:right="-472" w:hanging="425"/>
        <w:rPr>
          <w:rFonts w:cs="Arial"/>
          <w:b/>
          <w:szCs w:val="24"/>
          <w:u w:val="single"/>
        </w:rPr>
      </w:pPr>
    </w:p>
    <w:p w:rsidR="002B2440" w:rsidP="002B2440">
      <w:pPr>
        <w:ind w:left="-426" w:right="-472" w:hanging="425"/>
        <w:rPr>
          <w:rFonts w:cs="Arial"/>
          <w:b/>
          <w:szCs w:val="24"/>
          <w:u w:val="single"/>
        </w:rPr>
      </w:pPr>
      <w:r>
        <w:rPr>
          <w:rFonts w:cs="Arial"/>
          <w:b/>
          <w:szCs w:val="24"/>
          <w:u w:val="single"/>
        </w:rPr>
        <w:t>Schedule 1D - Revocation</w:t>
      </w:r>
    </w:p>
    <w:p w:rsidR="002B2440" w:rsidRPr="002B2440" w:rsidP="00E353D3">
      <w:pPr>
        <w:ind w:left="-426" w:right="-472" w:hanging="425"/>
        <w:rPr>
          <w:rFonts w:cs="Arial"/>
          <w:szCs w:val="24"/>
        </w:rPr>
      </w:pPr>
      <w:r w:rsidRPr="002B2440">
        <w:rPr>
          <w:rFonts w:cs="Arial"/>
          <w:szCs w:val="24"/>
        </w:rPr>
        <w:t>Schedule 3</w:t>
      </w:r>
      <w:r>
        <w:rPr>
          <w:rFonts w:cs="Arial"/>
          <w:szCs w:val="24"/>
        </w:rPr>
        <w:t>.</w:t>
      </w:r>
    </w:p>
    <w:p w:rsidR="002B2440" w:rsidP="00E353D3">
      <w:pPr>
        <w:ind w:left="-426" w:right="-472" w:hanging="425"/>
        <w:rPr>
          <w:rFonts w:cs="Arial"/>
          <w:b/>
          <w:szCs w:val="24"/>
          <w:u w:val="single"/>
        </w:rPr>
      </w:pPr>
    </w:p>
    <w:p w:rsidR="002B2440" w:rsidP="002B2440">
      <w:pPr>
        <w:ind w:left="-426" w:right="-472" w:hanging="425"/>
        <w:rPr>
          <w:rFonts w:cs="Arial"/>
          <w:b/>
          <w:szCs w:val="24"/>
          <w:u w:val="single"/>
        </w:rPr>
      </w:pPr>
      <w:r>
        <w:rPr>
          <w:rFonts w:cs="Arial"/>
          <w:b/>
          <w:szCs w:val="24"/>
          <w:u w:val="single"/>
        </w:rPr>
        <w:t>Schedule 1E - Revocation</w:t>
      </w:r>
    </w:p>
    <w:p w:rsidR="002B2440" w:rsidP="00F41FAC">
      <w:pPr>
        <w:numPr>
          <w:ilvl w:val="0"/>
          <w:numId w:val="21"/>
        </w:numPr>
        <w:ind w:left="-426"/>
        <w:rPr>
          <w:rFonts w:cs="Arial"/>
          <w:szCs w:val="24"/>
        </w:rPr>
      </w:pPr>
      <w:r>
        <w:rPr>
          <w:rFonts w:cs="Arial"/>
          <w:szCs w:val="24"/>
        </w:rPr>
        <w:t>Items k) and l) of Schedule 4.</w:t>
      </w:r>
    </w:p>
    <w:p w:rsidR="004E36FB" w:rsidP="00F41FAC">
      <w:pPr>
        <w:numPr>
          <w:ilvl w:val="0"/>
          <w:numId w:val="21"/>
        </w:numPr>
        <w:ind w:left="-426"/>
        <w:rPr>
          <w:rFonts w:cs="Arial"/>
          <w:szCs w:val="24"/>
        </w:rPr>
      </w:pPr>
      <w:r>
        <w:rPr>
          <w:rFonts w:cs="Arial"/>
          <w:szCs w:val="24"/>
        </w:rPr>
        <w:t>Item a) of Schedule 6.</w:t>
      </w:r>
    </w:p>
    <w:p w:rsidR="004E36FB" w:rsidP="004E36FB">
      <w:pPr>
        <w:ind w:left="-786"/>
        <w:rPr>
          <w:rFonts w:cs="Arial"/>
          <w:b/>
          <w:szCs w:val="24"/>
          <w:u w:val="single"/>
        </w:rPr>
      </w:pPr>
      <w:r w:rsidRPr="004E36FB">
        <w:rPr>
          <w:rFonts w:cs="Arial"/>
          <w:b/>
          <w:szCs w:val="24"/>
          <w:u w:val="single"/>
        </w:rPr>
        <w:t>Schedule</w:t>
      </w:r>
      <w:r w:rsidRPr="004E36FB" w:rsidR="006F2F9C">
        <w:rPr>
          <w:rFonts w:cs="Arial"/>
          <w:b/>
          <w:szCs w:val="24"/>
          <w:u w:val="single"/>
        </w:rPr>
        <w:t xml:space="preserve"> 2 -</w:t>
      </w:r>
      <w:r w:rsidRPr="004E36FB">
        <w:rPr>
          <w:rFonts w:cs="Arial"/>
          <w:b/>
          <w:szCs w:val="24"/>
          <w:u w:val="single"/>
        </w:rPr>
        <w:t xml:space="preserve"> </w:t>
      </w:r>
      <w:r w:rsidRPr="004E36FB">
        <w:rPr>
          <w:rFonts w:cs="Arial"/>
          <w:b/>
          <w:szCs w:val="24"/>
          <w:u w:val="single"/>
        </w:rPr>
        <w:t>Prohibition of Waiting</w:t>
      </w:r>
    </w:p>
    <w:p w:rsidR="00F83FF1" w:rsidP="00F41FAC">
      <w:pPr>
        <w:numPr>
          <w:ilvl w:val="0"/>
          <w:numId w:val="22"/>
        </w:numPr>
        <w:ind w:left="-426"/>
        <w:rPr>
          <w:rFonts w:cs="Arial"/>
          <w:szCs w:val="24"/>
        </w:rPr>
      </w:pPr>
      <w:r>
        <w:rPr>
          <w:rFonts w:cs="Arial"/>
          <w:szCs w:val="24"/>
        </w:rPr>
        <w:t xml:space="preserve">Annie Street, Rawtenstall, both sides, </w:t>
      </w:r>
      <w:r w:rsidRPr="00275ECE">
        <w:rPr>
          <w:rFonts w:cs="Arial"/>
          <w:szCs w:val="24"/>
        </w:rPr>
        <w:t xml:space="preserve">from its junction with the </w:t>
      </w:r>
      <w:r w:rsidR="00FF7991">
        <w:rPr>
          <w:rFonts w:cs="Arial"/>
          <w:szCs w:val="24"/>
        </w:rPr>
        <w:t>Centreline</w:t>
      </w:r>
      <w:r w:rsidRPr="00275ECE">
        <w:rPr>
          <w:rFonts w:cs="Arial"/>
          <w:szCs w:val="24"/>
        </w:rPr>
        <w:t xml:space="preserve"> of Kay Street to its junction with the </w:t>
      </w:r>
      <w:r w:rsidR="00FF7991">
        <w:rPr>
          <w:rFonts w:cs="Arial"/>
          <w:szCs w:val="24"/>
        </w:rPr>
        <w:t>Centreline</w:t>
      </w:r>
      <w:r w:rsidRPr="00275ECE">
        <w:rPr>
          <w:rFonts w:cs="Arial"/>
          <w:szCs w:val="24"/>
        </w:rPr>
        <w:t xml:space="preserve"> of Lord Street</w:t>
      </w:r>
      <w:r>
        <w:rPr>
          <w:rFonts w:cs="Arial"/>
          <w:szCs w:val="24"/>
        </w:rPr>
        <w:t>.</w:t>
      </w:r>
    </w:p>
    <w:p w:rsidR="00F83FF1" w:rsidP="00F41FAC">
      <w:pPr>
        <w:numPr>
          <w:ilvl w:val="0"/>
          <w:numId w:val="22"/>
        </w:numPr>
        <w:ind w:left="-426"/>
        <w:rPr>
          <w:rFonts w:cs="Arial"/>
          <w:szCs w:val="24"/>
        </w:rPr>
      </w:pPr>
      <w:r>
        <w:rPr>
          <w:rFonts w:cs="Arial"/>
          <w:szCs w:val="24"/>
        </w:rPr>
        <w:t xml:space="preserve">Bacup Road, Rawtenstall, the north side, </w:t>
      </w:r>
      <w:r w:rsidRPr="00275ECE">
        <w:rPr>
          <w:rFonts w:cs="Arial"/>
          <w:szCs w:val="24"/>
        </w:rPr>
        <w:t xml:space="preserve">from its junction with the </w:t>
      </w:r>
      <w:r w:rsidR="00FF7991">
        <w:rPr>
          <w:rFonts w:cs="Arial"/>
          <w:szCs w:val="24"/>
        </w:rPr>
        <w:t>Centreline</w:t>
      </w:r>
      <w:r w:rsidRPr="00275ECE">
        <w:rPr>
          <w:rFonts w:cs="Arial"/>
          <w:szCs w:val="24"/>
        </w:rPr>
        <w:t xml:space="preserve"> of St Mary's Way / Bury Road to a</w:t>
      </w:r>
      <w:r>
        <w:rPr>
          <w:rFonts w:cs="Arial"/>
          <w:szCs w:val="24"/>
        </w:rPr>
        <w:t xml:space="preserve"> </w:t>
      </w:r>
      <w:r w:rsidRPr="00275ECE">
        <w:rPr>
          <w:rFonts w:cs="Arial"/>
          <w:szCs w:val="24"/>
        </w:rPr>
        <w:t xml:space="preserve">point 78 metres east of its junction with the </w:t>
      </w:r>
      <w:r w:rsidR="00FF7991">
        <w:rPr>
          <w:rFonts w:cs="Arial"/>
          <w:szCs w:val="24"/>
        </w:rPr>
        <w:t>Centreline</w:t>
      </w:r>
      <w:r w:rsidRPr="00275ECE">
        <w:rPr>
          <w:rFonts w:cs="Arial"/>
          <w:szCs w:val="24"/>
        </w:rPr>
        <w:t xml:space="preserve"> of Kay Street</w:t>
      </w:r>
      <w:r>
        <w:rPr>
          <w:rFonts w:cs="Arial"/>
          <w:szCs w:val="24"/>
        </w:rPr>
        <w:t>.</w:t>
      </w:r>
    </w:p>
    <w:p w:rsidR="00F83FF1" w:rsidP="00F41FAC">
      <w:pPr>
        <w:numPr>
          <w:ilvl w:val="0"/>
          <w:numId w:val="22"/>
        </w:numPr>
        <w:ind w:left="-426"/>
        <w:rPr>
          <w:rFonts w:cs="Arial"/>
          <w:szCs w:val="24"/>
        </w:rPr>
      </w:pPr>
      <w:r>
        <w:rPr>
          <w:rFonts w:cs="Arial"/>
          <w:szCs w:val="24"/>
        </w:rPr>
        <w:t xml:space="preserve">Bacup Road, Rawtenstall, the south side, </w:t>
      </w:r>
      <w:r w:rsidRPr="00275ECE">
        <w:rPr>
          <w:rFonts w:cs="Arial"/>
          <w:szCs w:val="24"/>
        </w:rPr>
        <w:t xml:space="preserve">from its junction with the </w:t>
      </w:r>
      <w:r w:rsidR="00FF7991">
        <w:rPr>
          <w:rFonts w:cs="Arial"/>
          <w:szCs w:val="24"/>
        </w:rPr>
        <w:t>Centreline</w:t>
      </w:r>
      <w:r w:rsidRPr="00275ECE">
        <w:rPr>
          <w:rFonts w:cs="Arial"/>
          <w:szCs w:val="24"/>
        </w:rPr>
        <w:t xml:space="preserve"> of St Mary's Way / Bury Road to a</w:t>
      </w:r>
      <w:r>
        <w:rPr>
          <w:rFonts w:cs="Arial"/>
          <w:szCs w:val="24"/>
        </w:rPr>
        <w:t xml:space="preserve"> </w:t>
      </w:r>
      <w:r w:rsidRPr="00275ECE">
        <w:rPr>
          <w:rFonts w:cs="Arial"/>
          <w:szCs w:val="24"/>
        </w:rPr>
        <w:t xml:space="preserve">point 9 metres east of its junction with the </w:t>
      </w:r>
      <w:r w:rsidR="00FF7991">
        <w:rPr>
          <w:rFonts w:cs="Arial"/>
          <w:szCs w:val="24"/>
        </w:rPr>
        <w:t>Centreline</w:t>
      </w:r>
      <w:r w:rsidRPr="00275ECE">
        <w:rPr>
          <w:rFonts w:cs="Arial"/>
          <w:szCs w:val="24"/>
        </w:rPr>
        <w:t xml:space="preserve"> of Markross Street</w:t>
      </w:r>
      <w:r>
        <w:rPr>
          <w:rFonts w:cs="Arial"/>
          <w:szCs w:val="24"/>
        </w:rPr>
        <w:t>.</w:t>
      </w:r>
    </w:p>
    <w:p w:rsidR="00F83FF1" w:rsidRPr="00275ECE" w:rsidP="00F41FAC">
      <w:pPr>
        <w:numPr>
          <w:ilvl w:val="0"/>
          <w:numId w:val="22"/>
        </w:numPr>
        <w:ind w:left="-426"/>
        <w:rPr>
          <w:rFonts w:cs="Arial"/>
          <w:szCs w:val="24"/>
        </w:rPr>
      </w:pPr>
      <w:r>
        <w:rPr>
          <w:rFonts w:cs="Arial"/>
          <w:szCs w:val="24"/>
        </w:rPr>
        <w:t xml:space="preserve">Bacup Road, Rawtenstall, the south side, </w:t>
      </w:r>
      <w:r w:rsidRPr="00275ECE">
        <w:rPr>
          <w:rFonts w:cs="Arial"/>
          <w:szCs w:val="24"/>
        </w:rPr>
        <w:t xml:space="preserve">from a point 34.5 metres east from its junction with the </w:t>
      </w:r>
      <w:r w:rsidR="00FF7991">
        <w:rPr>
          <w:rFonts w:cs="Arial"/>
          <w:szCs w:val="24"/>
        </w:rPr>
        <w:t>Centreline</w:t>
      </w:r>
      <w:r w:rsidRPr="00275ECE">
        <w:rPr>
          <w:rFonts w:cs="Arial"/>
          <w:szCs w:val="24"/>
        </w:rPr>
        <w:t xml:space="preserve"> of Markross Street for a distance of 74 metres in a easterly direction</w:t>
      </w:r>
      <w:r>
        <w:rPr>
          <w:rFonts w:cs="Arial"/>
          <w:szCs w:val="24"/>
        </w:rPr>
        <w:t>.</w:t>
      </w:r>
    </w:p>
    <w:p w:rsidR="00F83FF1" w:rsidP="00F41FAC">
      <w:pPr>
        <w:numPr>
          <w:ilvl w:val="0"/>
          <w:numId w:val="22"/>
        </w:numPr>
        <w:ind w:left="-426"/>
        <w:rPr>
          <w:rFonts w:cs="Arial"/>
          <w:szCs w:val="24"/>
        </w:rPr>
      </w:pPr>
      <w:r>
        <w:rPr>
          <w:rFonts w:cs="Arial"/>
          <w:szCs w:val="24"/>
        </w:rPr>
        <w:t xml:space="preserve">Bank Street, Rawtenstall, the south east side, </w:t>
      </w:r>
      <w:r w:rsidRPr="00275ECE">
        <w:rPr>
          <w:rFonts w:cs="Arial"/>
          <w:szCs w:val="24"/>
        </w:rPr>
        <w:t xml:space="preserve">from a point 8 metres north-east from its junction with the </w:t>
      </w:r>
      <w:r w:rsidR="00FF7991">
        <w:rPr>
          <w:rFonts w:cs="Arial"/>
          <w:szCs w:val="24"/>
        </w:rPr>
        <w:t>Centreline</w:t>
      </w:r>
      <w:r w:rsidRPr="00275ECE">
        <w:rPr>
          <w:rFonts w:cs="Arial"/>
          <w:szCs w:val="24"/>
        </w:rPr>
        <w:t xml:space="preserve"> of Grange Crescent to a point 21 metres south-west from its junction with the </w:t>
      </w:r>
      <w:r w:rsidR="00FF7991">
        <w:rPr>
          <w:rFonts w:cs="Arial"/>
          <w:szCs w:val="24"/>
        </w:rPr>
        <w:t>Centreline</w:t>
      </w:r>
      <w:r w:rsidRPr="00275ECE">
        <w:rPr>
          <w:rFonts w:cs="Arial"/>
          <w:szCs w:val="24"/>
        </w:rPr>
        <w:t xml:space="preserve"> of Kay Street</w:t>
      </w:r>
      <w:r>
        <w:rPr>
          <w:rFonts w:cs="Arial"/>
          <w:szCs w:val="24"/>
        </w:rPr>
        <w:t>.</w:t>
      </w:r>
    </w:p>
    <w:p w:rsidR="00F83FF1" w:rsidP="00F41FAC">
      <w:pPr>
        <w:numPr>
          <w:ilvl w:val="0"/>
          <w:numId w:val="22"/>
        </w:numPr>
        <w:ind w:left="-426"/>
        <w:rPr>
          <w:rFonts w:cs="Arial"/>
          <w:szCs w:val="24"/>
        </w:rPr>
      </w:pPr>
      <w:r>
        <w:rPr>
          <w:rFonts w:cs="Arial"/>
          <w:szCs w:val="24"/>
        </w:rPr>
        <w:t xml:space="preserve">Bank Street, Rawtenstall, the south east side, </w:t>
      </w:r>
      <w:r w:rsidRPr="00275ECE">
        <w:rPr>
          <w:rFonts w:cs="Arial"/>
          <w:szCs w:val="24"/>
        </w:rPr>
        <w:t xml:space="preserve">from a point 51 metres south-west from its junction with the </w:t>
      </w:r>
      <w:r w:rsidR="00FF7991">
        <w:rPr>
          <w:rFonts w:cs="Arial"/>
          <w:szCs w:val="24"/>
        </w:rPr>
        <w:t>Centreline</w:t>
      </w:r>
      <w:r w:rsidRPr="00275ECE">
        <w:rPr>
          <w:rFonts w:cs="Arial"/>
          <w:szCs w:val="24"/>
        </w:rPr>
        <w:t xml:space="preserve"> of Kay Street for a distance of 30 metres in a south-westerly direction</w:t>
      </w:r>
      <w:r>
        <w:rPr>
          <w:rFonts w:cs="Arial"/>
          <w:szCs w:val="24"/>
        </w:rPr>
        <w:t>.</w:t>
      </w:r>
    </w:p>
    <w:p w:rsidR="00F83FF1" w:rsidP="00F41FAC">
      <w:pPr>
        <w:numPr>
          <w:ilvl w:val="0"/>
          <w:numId w:val="22"/>
        </w:numPr>
        <w:ind w:left="-426"/>
        <w:rPr>
          <w:rFonts w:cs="Arial"/>
          <w:szCs w:val="24"/>
        </w:rPr>
      </w:pPr>
      <w:r>
        <w:rPr>
          <w:rFonts w:cs="Arial"/>
          <w:szCs w:val="24"/>
        </w:rPr>
        <w:t xml:space="preserve">James Street, Rawtenstall, both sides, </w:t>
      </w:r>
      <w:r w:rsidRPr="00275ECE">
        <w:rPr>
          <w:rFonts w:cs="Arial"/>
          <w:szCs w:val="24"/>
        </w:rPr>
        <w:t xml:space="preserve">from its junction with the </w:t>
      </w:r>
      <w:r w:rsidR="00FF7991">
        <w:rPr>
          <w:rFonts w:cs="Arial"/>
          <w:szCs w:val="24"/>
        </w:rPr>
        <w:t>Centreline</w:t>
      </w:r>
      <w:r w:rsidRPr="00275ECE">
        <w:rPr>
          <w:rFonts w:cs="Arial"/>
          <w:szCs w:val="24"/>
        </w:rPr>
        <w:t xml:space="preserve"> of Bacup Road for a distance of 53 metres in a northerly direction</w:t>
      </w:r>
      <w:r>
        <w:rPr>
          <w:rFonts w:cs="Arial"/>
          <w:szCs w:val="24"/>
        </w:rPr>
        <w:t>.</w:t>
      </w:r>
    </w:p>
    <w:p w:rsidR="00F83FF1" w:rsidP="00F41FAC">
      <w:pPr>
        <w:numPr>
          <w:ilvl w:val="0"/>
          <w:numId w:val="22"/>
        </w:numPr>
        <w:ind w:left="-426"/>
        <w:rPr>
          <w:rFonts w:cs="Arial"/>
          <w:szCs w:val="24"/>
        </w:rPr>
      </w:pPr>
      <w:r>
        <w:rPr>
          <w:rFonts w:cs="Arial"/>
          <w:szCs w:val="24"/>
        </w:rPr>
        <w:t xml:space="preserve">Kay Street, Rawtenstall, the north east side, </w:t>
      </w:r>
      <w:r w:rsidRPr="00275ECE">
        <w:rPr>
          <w:rFonts w:cs="Arial"/>
          <w:szCs w:val="24"/>
        </w:rPr>
        <w:t xml:space="preserve">from its junction with the </w:t>
      </w:r>
      <w:r w:rsidR="00FF7991">
        <w:rPr>
          <w:rFonts w:cs="Arial"/>
          <w:szCs w:val="24"/>
        </w:rPr>
        <w:t>Centreline</w:t>
      </w:r>
      <w:r w:rsidRPr="00275ECE">
        <w:rPr>
          <w:rFonts w:cs="Arial"/>
          <w:szCs w:val="24"/>
        </w:rPr>
        <w:t xml:space="preserve"> of Bacup Road to its junction with the </w:t>
      </w:r>
      <w:r w:rsidR="00FF7991">
        <w:rPr>
          <w:rFonts w:cs="Arial"/>
          <w:szCs w:val="24"/>
        </w:rPr>
        <w:t>Centreline</w:t>
      </w:r>
      <w:r w:rsidRPr="00275ECE">
        <w:rPr>
          <w:rFonts w:cs="Arial"/>
          <w:szCs w:val="24"/>
        </w:rPr>
        <w:t xml:space="preserve"> of Bank Street</w:t>
      </w:r>
      <w:r>
        <w:rPr>
          <w:rFonts w:cs="Arial"/>
          <w:szCs w:val="24"/>
        </w:rPr>
        <w:t>.</w:t>
      </w:r>
    </w:p>
    <w:p w:rsidR="00F83FF1" w:rsidP="00F41FAC">
      <w:pPr>
        <w:numPr>
          <w:ilvl w:val="0"/>
          <w:numId w:val="22"/>
        </w:numPr>
        <w:ind w:left="-426"/>
        <w:rPr>
          <w:rFonts w:cs="Arial"/>
          <w:szCs w:val="24"/>
        </w:rPr>
      </w:pPr>
      <w:r>
        <w:rPr>
          <w:rFonts w:cs="Arial"/>
          <w:szCs w:val="24"/>
        </w:rPr>
        <w:t xml:space="preserve">Kay Street, Rawtenstall, the south west side, </w:t>
      </w:r>
      <w:r w:rsidRPr="00275ECE">
        <w:rPr>
          <w:rFonts w:cs="Arial"/>
          <w:szCs w:val="24"/>
        </w:rPr>
        <w:t xml:space="preserve">from its junction with the </w:t>
      </w:r>
      <w:r w:rsidR="00FF7991">
        <w:rPr>
          <w:rFonts w:cs="Arial"/>
          <w:szCs w:val="24"/>
        </w:rPr>
        <w:t>Centreline</w:t>
      </w:r>
      <w:r w:rsidRPr="00275ECE">
        <w:rPr>
          <w:rFonts w:cs="Arial"/>
          <w:szCs w:val="24"/>
        </w:rPr>
        <w:t xml:space="preserve"> of Bacup Road to its junction with the </w:t>
      </w:r>
      <w:r w:rsidR="00FF7991">
        <w:rPr>
          <w:rFonts w:cs="Arial"/>
          <w:szCs w:val="24"/>
        </w:rPr>
        <w:t>Centreline</w:t>
      </w:r>
      <w:r w:rsidRPr="00275ECE">
        <w:rPr>
          <w:rFonts w:cs="Arial"/>
          <w:szCs w:val="24"/>
        </w:rPr>
        <w:t xml:space="preserve"> of Hamer Street</w:t>
      </w:r>
      <w:r>
        <w:rPr>
          <w:rFonts w:cs="Arial"/>
          <w:szCs w:val="24"/>
        </w:rPr>
        <w:t>.</w:t>
      </w:r>
    </w:p>
    <w:p w:rsidR="00F83FF1" w:rsidP="00F41FAC">
      <w:pPr>
        <w:numPr>
          <w:ilvl w:val="0"/>
          <w:numId w:val="22"/>
        </w:numPr>
        <w:ind w:left="-426"/>
        <w:rPr>
          <w:rFonts w:cs="Arial"/>
          <w:szCs w:val="24"/>
        </w:rPr>
      </w:pPr>
      <w:r>
        <w:rPr>
          <w:rFonts w:cs="Arial"/>
          <w:szCs w:val="24"/>
        </w:rPr>
        <w:t xml:space="preserve">Kay Street, Rawtenstall, the south west side, </w:t>
      </w:r>
      <w:r w:rsidRPr="00275ECE">
        <w:rPr>
          <w:rFonts w:cs="Arial"/>
          <w:szCs w:val="24"/>
        </w:rPr>
        <w:t xml:space="preserve">from a point 37 metres north-west from its junction with the </w:t>
      </w:r>
      <w:r w:rsidR="00FF7991">
        <w:rPr>
          <w:rFonts w:cs="Arial"/>
          <w:szCs w:val="24"/>
        </w:rPr>
        <w:t>Centreline</w:t>
      </w:r>
      <w:r w:rsidRPr="00275ECE">
        <w:rPr>
          <w:rFonts w:cs="Arial"/>
          <w:szCs w:val="24"/>
        </w:rPr>
        <w:t xml:space="preserve"> of North Street to its junction with the </w:t>
      </w:r>
      <w:r w:rsidR="00FF7991">
        <w:rPr>
          <w:rFonts w:cs="Arial"/>
          <w:szCs w:val="24"/>
        </w:rPr>
        <w:t>Centreline</w:t>
      </w:r>
      <w:r w:rsidRPr="00275ECE">
        <w:rPr>
          <w:rFonts w:cs="Arial"/>
          <w:szCs w:val="24"/>
        </w:rPr>
        <w:t xml:space="preserve"> of Bank Street</w:t>
      </w:r>
      <w:r>
        <w:rPr>
          <w:rFonts w:cs="Arial"/>
          <w:szCs w:val="24"/>
        </w:rPr>
        <w:t>.</w:t>
      </w:r>
    </w:p>
    <w:p w:rsidR="00F83FF1" w:rsidRPr="00275ECE" w:rsidP="00F41FAC">
      <w:pPr>
        <w:numPr>
          <w:ilvl w:val="0"/>
          <w:numId w:val="22"/>
        </w:numPr>
        <w:ind w:left="-426"/>
        <w:rPr>
          <w:rFonts w:cs="Arial"/>
          <w:szCs w:val="24"/>
        </w:rPr>
      </w:pPr>
      <w:r>
        <w:rPr>
          <w:rFonts w:cs="Arial"/>
          <w:szCs w:val="24"/>
        </w:rPr>
        <w:t xml:space="preserve">Kay Street, Rawtenstall, the south west side, </w:t>
      </w:r>
      <w:r w:rsidRPr="00275ECE">
        <w:rPr>
          <w:rFonts w:cs="Arial"/>
          <w:szCs w:val="24"/>
        </w:rPr>
        <w:t xml:space="preserve">from a point 10 metres south-east of its junction with the </w:t>
      </w:r>
      <w:r w:rsidR="00FF7991">
        <w:rPr>
          <w:rFonts w:cs="Arial"/>
          <w:szCs w:val="24"/>
        </w:rPr>
        <w:t>Centreline</w:t>
      </w:r>
      <w:r w:rsidRPr="00275ECE">
        <w:rPr>
          <w:rFonts w:cs="Arial"/>
          <w:szCs w:val="24"/>
        </w:rPr>
        <w:t xml:space="preserve"> of Annie Street to a point 7 metres north-west of its junction with the </w:t>
      </w:r>
      <w:r w:rsidR="00FF7991">
        <w:rPr>
          <w:rFonts w:cs="Arial"/>
          <w:szCs w:val="24"/>
        </w:rPr>
        <w:t>Centreline</w:t>
      </w:r>
      <w:r w:rsidRPr="00275ECE">
        <w:rPr>
          <w:rFonts w:cs="Arial"/>
          <w:szCs w:val="24"/>
        </w:rPr>
        <w:t xml:space="preserve"> of Annie Street</w:t>
      </w:r>
      <w:r>
        <w:rPr>
          <w:rFonts w:cs="Arial"/>
          <w:szCs w:val="24"/>
        </w:rPr>
        <w:t>.</w:t>
      </w:r>
    </w:p>
    <w:p w:rsidR="00F83FF1" w:rsidP="00F41FAC">
      <w:pPr>
        <w:numPr>
          <w:ilvl w:val="0"/>
          <w:numId w:val="22"/>
        </w:numPr>
        <w:ind w:left="-426"/>
        <w:rPr>
          <w:rFonts w:cs="Arial"/>
          <w:szCs w:val="24"/>
        </w:rPr>
      </w:pPr>
      <w:r>
        <w:rPr>
          <w:rFonts w:cs="Arial"/>
          <w:szCs w:val="24"/>
        </w:rPr>
        <w:t xml:space="preserve">Kay Street, Rawtenstall, the south west side, </w:t>
      </w:r>
      <w:r w:rsidRPr="00275ECE">
        <w:rPr>
          <w:rFonts w:cs="Arial"/>
          <w:szCs w:val="24"/>
        </w:rPr>
        <w:t xml:space="preserve">from a point 5 metres south-east of its junction with the </w:t>
      </w:r>
      <w:r w:rsidR="00FF7991">
        <w:rPr>
          <w:rFonts w:cs="Arial"/>
          <w:szCs w:val="24"/>
        </w:rPr>
        <w:t>Centreline</w:t>
      </w:r>
      <w:r w:rsidRPr="00275ECE">
        <w:rPr>
          <w:rFonts w:cs="Arial"/>
          <w:szCs w:val="24"/>
        </w:rPr>
        <w:t xml:space="preserve"> of North Street to a point 5 metres north-west of its junction with the </w:t>
      </w:r>
      <w:r w:rsidR="00FF7991">
        <w:rPr>
          <w:rFonts w:cs="Arial"/>
          <w:szCs w:val="24"/>
        </w:rPr>
        <w:t>Centreline</w:t>
      </w:r>
      <w:r w:rsidRPr="00275ECE">
        <w:rPr>
          <w:rFonts w:cs="Arial"/>
          <w:szCs w:val="24"/>
        </w:rPr>
        <w:t xml:space="preserve"> of North Street</w:t>
      </w:r>
      <w:r>
        <w:rPr>
          <w:rFonts w:cs="Arial"/>
          <w:szCs w:val="24"/>
        </w:rPr>
        <w:t>.</w:t>
      </w:r>
    </w:p>
    <w:p w:rsidR="00F83FF1" w:rsidP="00F41FAC">
      <w:pPr>
        <w:numPr>
          <w:ilvl w:val="0"/>
          <w:numId w:val="22"/>
        </w:numPr>
        <w:ind w:left="-426"/>
        <w:rPr>
          <w:rFonts w:cs="Arial"/>
          <w:szCs w:val="24"/>
        </w:rPr>
      </w:pPr>
      <w:r>
        <w:rPr>
          <w:rFonts w:cs="Arial"/>
          <w:szCs w:val="24"/>
        </w:rPr>
        <w:t xml:space="preserve">Lord Street, Rawtenstall, both sides, </w:t>
      </w:r>
      <w:r w:rsidRPr="00320DE7">
        <w:rPr>
          <w:rFonts w:cs="Arial"/>
          <w:szCs w:val="24"/>
        </w:rPr>
        <w:t xml:space="preserve">from its junction with the </w:t>
      </w:r>
      <w:r w:rsidR="00FF7991">
        <w:rPr>
          <w:rFonts w:cs="Arial"/>
          <w:szCs w:val="24"/>
        </w:rPr>
        <w:t>Centreline</w:t>
      </w:r>
      <w:r w:rsidRPr="00320DE7">
        <w:rPr>
          <w:rFonts w:cs="Arial"/>
          <w:szCs w:val="24"/>
        </w:rPr>
        <w:t xml:space="preserve"> of Annie Street to its junction with the </w:t>
      </w:r>
      <w:r w:rsidR="00FF7991">
        <w:rPr>
          <w:rFonts w:cs="Arial"/>
          <w:szCs w:val="24"/>
        </w:rPr>
        <w:t>Centreline</w:t>
      </w:r>
      <w:r w:rsidRPr="00320DE7">
        <w:rPr>
          <w:rFonts w:cs="Arial"/>
          <w:szCs w:val="24"/>
        </w:rPr>
        <w:t xml:space="preserve"> of Bacup Road</w:t>
      </w:r>
      <w:r>
        <w:rPr>
          <w:rFonts w:cs="Arial"/>
          <w:szCs w:val="24"/>
        </w:rPr>
        <w:t>.</w:t>
      </w:r>
    </w:p>
    <w:p w:rsidR="00F83FF1" w:rsidP="00F41FAC">
      <w:pPr>
        <w:numPr>
          <w:ilvl w:val="0"/>
          <w:numId w:val="22"/>
        </w:numPr>
        <w:ind w:left="-426"/>
        <w:rPr>
          <w:rFonts w:cs="Arial"/>
          <w:szCs w:val="24"/>
        </w:rPr>
      </w:pPr>
      <w:r>
        <w:rPr>
          <w:rFonts w:cs="Arial"/>
          <w:szCs w:val="24"/>
        </w:rPr>
        <w:t xml:space="preserve">North Street, Rawtenstall, the north east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Annie Street for a distance of 10 metres in a north-westerly direction</w:t>
      </w:r>
      <w:r>
        <w:rPr>
          <w:rFonts w:cs="Arial"/>
          <w:szCs w:val="24"/>
        </w:rPr>
        <w:t>.</w:t>
      </w:r>
    </w:p>
    <w:p w:rsidR="00F83FF1" w:rsidP="00F41FAC">
      <w:pPr>
        <w:numPr>
          <w:ilvl w:val="0"/>
          <w:numId w:val="22"/>
        </w:numPr>
        <w:ind w:left="-426"/>
        <w:rPr>
          <w:rFonts w:cs="Arial"/>
          <w:szCs w:val="24"/>
        </w:rPr>
      </w:pPr>
      <w:r>
        <w:rPr>
          <w:rFonts w:cs="Arial"/>
          <w:szCs w:val="24"/>
        </w:rPr>
        <w:t xml:space="preserve">North Street, Rawtenstall, the south west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Annie Street for a distance of 38 metres in a north-westerly direction</w:t>
      </w:r>
      <w:r>
        <w:rPr>
          <w:rFonts w:cs="Arial"/>
          <w:szCs w:val="24"/>
        </w:rPr>
        <w:t>.</w:t>
      </w:r>
    </w:p>
    <w:p w:rsidR="00F83FF1" w:rsidP="00F41FAC">
      <w:pPr>
        <w:numPr>
          <w:ilvl w:val="0"/>
          <w:numId w:val="22"/>
        </w:numPr>
        <w:ind w:left="-426"/>
        <w:rPr>
          <w:rFonts w:cs="Arial"/>
          <w:szCs w:val="24"/>
        </w:rPr>
      </w:pPr>
      <w:r>
        <w:rPr>
          <w:rFonts w:cs="Arial"/>
          <w:szCs w:val="24"/>
        </w:rPr>
        <w:t xml:space="preserve">North Street, Rawtenstall, the north west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Kay Street for a distance of 9 metres in a south-westerly direction</w:t>
      </w:r>
      <w:r>
        <w:rPr>
          <w:rFonts w:cs="Arial"/>
          <w:szCs w:val="24"/>
        </w:rPr>
        <w:t>.</w:t>
      </w:r>
    </w:p>
    <w:p w:rsidR="00F83FF1" w:rsidP="00F41FAC">
      <w:pPr>
        <w:numPr>
          <w:ilvl w:val="0"/>
          <w:numId w:val="22"/>
        </w:numPr>
        <w:ind w:left="-426"/>
        <w:rPr>
          <w:rFonts w:cs="Arial"/>
          <w:szCs w:val="24"/>
        </w:rPr>
      </w:pPr>
      <w:r>
        <w:rPr>
          <w:rFonts w:cs="Arial"/>
          <w:szCs w:val="24"/>
        </w:rPr>
        <w:t xml:space="preserve">North Street, Rawtenstall, the south east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Kay Street for a distance of 34 metres in a south-westerly then south-easterly direction</w:t>
      </w:r>
      <w:r>
        <w:rPr>
          <w:rFonts w:cs="Arial"/>
          <w:szCs w:val="24"/>
        </w:rPr>
        <w:t>.</w:t>
      </w:r>
    </w:p>
    <w:p w:rsidR="00F83FF1" w:rsidP="00F41FAC">
      <w:pPr>
        <w:numPr>
          <w:ilvl w:val="0"/>
          <w:numId w:val="22"/>
        </w:numPr>
        <w:ind w:left="-426"/>
        <w:rPr>
          <w:rFonts w:cs="Arial"/>
          <w:szCs w:val="24"/>
        </w:rPr>
      </w:pPr>
      <w:r>
        <w:rPr>
          <w:rFonts w:cs="Arial"/>
          <w:szCs w:val="24"/>
        </w:rPr>
        <w:t xml:space="preserve">Unnamed Road (back 13-27 Bacup Road), Rawtenstall, the east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Bacup Road for a distance of 52 metres in a southerly direction</w:t>
      </w:r>
      <w:r>
        <w:rPr>
          <w:rFonts w:cs="Arial"/>
          <w:szCs w:val="24"/>
        </w:rPr>
        <w:t>.</w:t>
      </w:r>
    </w:p>
    <w:p w:rsidR="00F83FF1" w:rsidP="00F41FAC">
      <w:pPr>
        <w:numPr>
          <w:ilvl w:val="0"/>
          <w:numId w:val="22"/>
        </w:numPr>
        <w:ind w:left="-426"/>
        <w:rPr>
          <w:rFonts w:cs="Arial"/>
          <w:szCs w:val="24"/>
        </w:rPr>
      </w:pPr>
      <w:r>
        <w:rPr>
          <w:rFonts w:cs="Arial"/>
          <w:szCs w:val="24"/>
        </w:rPr>
        <w:t xml:space="preserve">Unnamed Road (back 13-27) Bacup Road), Rawtenstall, the west side, </w:t>
      </w:r>
      <w:r w:rsidRPr="00320DE7">
        <w:rPr>
          <w:rFonts w:cs="Arial"/>
          <w:szCs w:val="24"/>
        </w:rPr>
        <w:t xml:space="preserve">from its junction with the </w:t>
      </w:r>
      <w:r w:rsidR="00FF7991">
        <w:rPr>
          <w:rFonts w:cs="Arial"/>
          <w:szCs w:val="24"/>
        </w:rPr>
        <w:t>Centreline</w:t>
      </w:r>
      <w:r w:rsidRPr="00320DE7">
        <w:rPr>
          <w:rFonts w:cs="Arial"/>
          <w:szCs w:val="24"/>
        </w:rPr>
        <w:t xml:space="preserve"> of Bacup Road for a distance of 18 metres in a southerly direction</w:t>
      </w:r>
      <w:r>
        <w:rPr>
          <w:rFonts w:cs="Arial"/>
          <w:szCs w:val="24"/>
        </w:rPr>
        <w:t>.</w:t>
      </w:r>
    </w:p>
    <w:p w:rsidR="00F83FF1" w:rsidRPr="00F83FF1" w:rsidP="00F41FAC">
      <w:pPr>
        <w:numPr>
          <w:ilvl w:val="0"/>
          <w:numId w:val="22"/>
        </w:numPr>
        <w:ind w:left="-426"/>
        <w:rPr>
          <w:rFonts w:cs="Arial"/>
          <w:szCs w:val="24"/>
        </w:rPr>
      </w:pPr>
      <w:r w:rsidRPr="00F83FF1">
        <w:rPr>
          <w:rFonts w:cs="Arial"/>
          <w:szCs w:val="24"/>
        </w:rPr>
        <w:t xml:space="preserve">Unnamed Road (back 13-27 Bacup Road), Rawtenstall, the west side, from a point 38 metres south of its junction with the </w:t>
      </w:r>
      <w:r w:rsidR="00FF7991">
        <w:rPr>
          <w:rFonts w:cs="Arial"/>
          <w:szCs w:val="24"/>
        </w:rPr>
        <w:t>Centreline</w:t>
      </w:r>
      <w:r w:rsidRPr="00F83FF1">
        <w:rPr>
          <w:rFonts w:cs="Arial"/>
          <w:szCs w:val="24"/>
        </w:rPr>
        <w:t xml:space="preserve"> of Bacup Road for a distance of 8 metres in a southerly direction.</w:t>
      </w:r>
    </w:p>
    <w:p w:rsidR="004E36FB" w:rsidP="004E36FB">
      <w:pPr>
        <w:ind w:left="-786"/>
        <w:rPr>
          <w:rFonts w:cs="Arial"/>
          <w:szCs w:val="24"/>
        </w:rPr>
      </w:pPr>
    </w:p>
    <w:p w:rsidR="004E36FB" w:rsidP="004E36FB">
      <w:pPr>
        <w:ind w:left="-786"/>
        <w:rPr>
          <w:rFonts w:cs="Arial"/>
          <w:b/>
          <w:szCs w:val="24"/>
          <w:u w:val="single"/>
        </w:rPr>
      </w:pPr>
      <w:r>
        <w:rPr>
          <w:rFonts w:cs="Arial"/>
          <w:b/>
          <w:szCs w:val="24"/>
          <w:u w:val="single"/>
        </w:rPr>
        <w:t xml:space="preserve">Schedule 3 - </w:t>
      </w:r>
      <w:r w:rsidRPr="00984C33">
        <w:rPr>
          <w:rFonts w:cs="Arial"/>
          <w:b/>
          <w:szCs w:val="24"/>
          <w:u w:val="single"/>
        </w:rPr>
        <w:t>Prohibition of Loading and Unloading</w:t>
      </w:r>
    </w:p>
    <w:p w:rsidR="00F83FF1" w:rsidP="00F41FAC">
      <w:pPr>
        <w:numPr>
          <w:ilvl w:val="0"/>
          <w:numId w:val="23"/>
        </w:numPr>
        <w:ind w:left="-426"/>
        <w:rPr>
          <w:rFonts w:cs="Arial"/>
          <w:szCs w:val="24"/>
        </w:rPr>
      </w:pPr>
      <w:r>
        <w:rPr>
          <w:rFonts w:cs="Arial"/>
          <w:szCs w:val="24"/>
        </w:rPr>
        <w:t xml:space="preserve">Annie Street, Rawtenstall, both sides, </w:t>
      </w:r>
      <w:r w:rsidRPr="00EC2CCD">
        <w:rPr>
          <w:rFonts w:cs="Arial"/>
          <w:szCs w:val="24"/>
        </w:rPr>
        <w:t xml:space="preserve">from its junction with the </w:t>
      </w:r>
      <w:r w:rsidR="00FF7991">
        <w:rPr>
          <w:rFonts w:cs="Arial"/>
          <w:szCs w:val="24"/>
        </w:rPr>
        <w:t>Centreline</w:t>
      </w:r>
      <w:r w:rsidRPr="00EC2CCD">
        <w:rPr>
          <w:rFonts w:cs="Arial"/>
          <w:szCs w:val="24"/>
        </w:rPr>
        <w:t xml:space="preserve"> of Kay Street to its junction with the </w:t>
      </w:r>
      <w:r w:rsidR="00FF7991">
        <w:rPr>
          <w:rFonts w:cs="Arial"/>
          <w:szCs w:val="24"/>
        </w:rPr>
        <w:t>Centreline</w:t>
      </w:r>
      <w:r w:rsidRPr="00EC2CCD">
        <w:rPr>
          <w:rFonts w:cs="Arial"/>
          <w:szCs w:val="24"/>
        </w:rPr>
        <w:t xml:space="preserve"> of Lord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Bacup Road, Rawtenstall, the north side, </w:t>
      </w:r>
      <w:r w:rsidRPr="005A57E4">
        <w:rPr>
          <w:rFonts w:cs="Arial"/>
          <w:szCs w:val="24"/>
        </w:rPr>
        <w:t xml:space="preserve">from its junction with the </w:t>
      </w:r>
      <w:r w:rsidR="00FF7991">
        <w:rPr>
          <w:rFonts w:cs="Arial"/>
          <w:szCs w:val="24"/>
        </w:rPr>
        <w:t>Centreline</w:t>
      </w:r>
      <w:r w:rsidRPr="005A57E4">
        <w:rPr>
          <w:rFonts w:cs="Arial"/>
          <w:szCs w:val="24"/>
        </w:rPr>
        <w:t xml:space="preserve"> of St Mary's Way / Bury Road to a point 78 metres east of its junction with the </w:t>
      </w:r>
      <w:r w:rsidR="00FF7991">
        <w:rPr>
          <w:rFonts w:cs="Arial"/>
          <w:szCs w:val="24"/>
        </w:rPr>
        <w:t>Centreline</w:t>
      </w:r>
      <w:r w:rsidRPr="005A57E4">
        <w:rPr>
          <w:rFonts w:cs="Arial"/>
          <w:szCs w:val="24"/>
        </w:rPr>
        <w:t xml:space="preserve"> of Kay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Bacup Road, Rawtenstall, the south side, </w:t>
      </w:r>
      <w:r w:rsidRPr="005A57E4">
        <w:rPr>
          <w:rFonts w:cs="Arial"/>
          <w:szCs w:val="24"/>
        </w:rPr>
        <w:t xml:space="preserve">from its junction with the </w:t>
      </w:r>
      <w:r w:rsidR="00FF7991">
        <w:rPr>
          <w:rFonts w:cs="Arial"/>
          <w:szCs w:val="24"/>
        </w:rPr>
        <w:t>Centreline</w:t>
      </w:r>
      <w:r w:rsidRPr="005A57E4">
        <w:rPr>
          <w:rFonts w:cs="Arial"/>
          <w:szCs w:val="24"/>
        </w:rPr>
        <w:t xml:space="preserve"> of Unnamed Road (back 13-27 Bacup Road) to a point 9 metres east of its junction with the </w:t>
      </w:r>
      <w:r w:rsidR="00FF7991">
        <w:rPr>
          <w:rFonts w:cs="Arial"/>
          <w:szCs w:val="24"/>
        </w:rPr>
        <w:t>Centreline</w:t>
      </w:r>
      <w:r w:rsidRPr="005A57E4">
        <w:rPr>
          <w:rFonts w:cs="Arial"/>
          <w:szCs w:val="24"/>
        </w:rPr>
        <w:t xml:space="preserve"> of Markross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Bacup Road, Rawtenstall, the south side, </w:t>
      </w:r>
      <w:r w:rsidRPr="005A57E4">
        <w:rPr>
          <w:rFonts w:cs="Arial"/>
          <w:szCs w:val="24"/>
        </w:rPr>
        <w:t xml:space="preserve">from its junction with the </w:t>
      </w:r>
      <w:r w:rsidR="00FF7991">
        <w:rPr>
          <w:rFonts w:cs="Arial"/>
          <w:szCs w:val="24"/>
        </w:rPr>
        <w:t>Centreline</w:t>
      </w:r>
      <w:r w:rsidRPr="005A57E4">
        <w:rPr>
          <w:rFonts w:cs="Arial"/>
          <w:szCs w:val="24"/>
        </w:rPr>
        <w:t xml:space="preserve"> of St Mary's Way / Bury Road to its junction with the </w:t>
      </w:r>
      <w:r w:rsidR="00FF7991">
        <w:rPr>
          <w:rFonts w:cs="Arial"/>
          <w:szCs w:val="24"/>
        </w:rPr>
        <w:t>Centreline</w:t>
      </w:r>
      <w:r w:rsidRPr="005A57E4">
        <w:rPr>
          <w:rFonts w:cs="Arial"/>
          <w:szCs w:val="24"/>
        </w:rPr>
        <w:t xml:space="preserve"> of Longholme Road</w:t>
      </w:r>
      <w:r w:rsidR="00075F9F">
        <w:rPr>
          <w:rFonts w:cs="Arial"/>
          <w:szCs w:val="24"/>
        </w:rPr>
        <w:t>.</w:t>
      </w:r>
    </w:p>
    <w:p w:rsidR="00F83FF1" w:rsidP="00F41FAC">
      <w:pPr>
        <w:numPr>
          <w:ilvl w:val="0"/>
          <w:numId w:val="23"/>
        </w:numPr>
        <w:ind w:left="-426"/>
        <w:rPr>
          <w:rFonts w:cs="Arial"/>
          <w:szCs w:val="24"/>
        </w:rPr>
      </w:pPr>
      <w:r>
        <w:rPr>
          <w:rFonts w:cs="Arial"/>
          <w:szCs w:val="24"/>
        </w:rPr>
        <w:t xml:space="preserve">Bank Street, Rawtenstall, the south east side, </w:t>
      </w:r>
      <w:r w:rsidRPr="005A57E4">
        <w:rPr>
          <w:rFonts w:cs="Arial"/>
          <w:szCs w:val="24"/>
        </w:rPr>
        <w:t xml:space="preserve">from a point 51 metres south-west from its junction with the </w:t>
      </w:r>
      <w:r w:rsidR="00FF7991">
        <w:rPr>
          <w:rFonts w:cs="Arial"/>
          <w:szCs w:val="24"/>
        </w:rPr>
        <w:t>Centreline</w:t>
      </w:r>
      <w:r w:rsidRPr="005A57E4">
        <w:rPr>
          <w:rFonts w:cs="Arial"/>
          <w:szCs w:val="24"/>
        </w:rPr>
        <w:t xml:space="preserve"> of Kay Street for a distance of 30 metres in a south-westerly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Bank Street, Rawtenstall, the south east side, </w:t>
      </w:r>
      <w:r w:rsidRPr="005A57E4">
        <w:rPr>
          <w:rFonts w:cs="Arial"/>
          <w:szCs w:val="24"/>
        </w:rPr>
        <w:t xml:space="preserve">from its junction with the </w:t>
      </w:r>
      <w:r w:rsidR="00FF7991">
        <w:rPr>
          <w:rFonts w:cs="Arial"/>
          <w:szCs w:val="24"/>
        </w:rPr>
        <w:t>Centreline</w:t>
      </w:r>
      <w:r w:rsidRPr="005A57E4">
        <w:rPr>
          <w:rFonts w:cs="Arial"/>
          <w:szCs w:val="24"/>
        </w:rPr>
        <w:t xml:space="preserve"> of Kay Street for a distance of 21 metres in a south-westerly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James Street, Rawtenstall, both sides, </w:t>
      </w:r>
      <w:r w:rsidRPr="006308BF">
        <w:rPr>
          <w:rFonts w:cs="Arial"/>
          <w:szCs w:val="24"/>
        </w:rPr>
        <w:t xml:space="preserve">from its junction with the </w:t>
      </w:r>
      <w:r w:rsidR="00FF7991">
        <w:rPr>
          <w:rFonts w:cs="Arial"/>
          <w:szCs w:val="24"/>
        </w:rPr>
        <w:t>Centreline</w:t>
      </w:r>
      <w:r w:rsidRPr="006308BF">
        <w:rPr>
          <w:rFonts w:cs="Arial"/>
          <w:szCs w:val="24"/>
        </w:rPr>
        <w:t xml:space="preserve"> of Bacup Road for a distance of 53 metres in a northerly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Kay Street, Rawtenstall, the north east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Bacup Road to a point 45 metres north-west of its junction with the </w:t>
      </w:r>
      <w:r w:rsidR="00FF7991">
        <w:rPr>
          <w:rFonts w:cs="Arial"/>
          <w:szCs w:val="24"/>
        </w:rPr>
        <w:t>Centreline</w:t>
      </w:r>
      <w:r w:rsidRPr="006308BF">
        <w:rPr>
          <w:rFonts w:cs="Arial"/>
          <w:szCs w:val="24"/>
        </w:rPr>
        <w:t xml:space="preserve"> of North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Kay Street, Rawtenstall, the south west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Bacup Road to its junction with the </w:t>
      </w:r>
      <w:r w:rsidR="00FF7991">
        <w:rPr>
          <w:rFonts w:cs="Arial"/>
          <w:szCs w:val="24"/>
        </w:rPr>
        <w:t>Centreline</w:t>
      </w:r>
      <w:r w:rsidRPr="006308BF">
        <w:rPr>
          <w:rFonts w:cs="Arial"/>
          <w:szCs w:val="24"/>
        </w:rPr>
        <w:t xml:space="preserve"> of Hamer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Kay Street, Rawtenstall, the south west side, </w:t>
      </w:r>
      <w:r w:rsidRPr="006308BF">
        <w:rPr>
          <w:rFonts w:cs="Arial"/>
          <w:szCs w:val="24"/>
        </w:rPr>
        <w:t xml:space="preserve">from a point 10 metres south-east of its junction with the </w:t>
      </w:r>
      <w:r w:rsidR="00FF7991">
        <w:rPr>
          <w:rFonts w:cs="Arial"/>
          <w:szCs w:val="24"/>
        </w:rPr>
        <w:t>Centreline</w:t>
      </w:r>
      <w:r w:rsidRPr="006308BF">
        <w:rPr>
          <w:rFonts w:cs="Arial"/>
          <w:szCs w:val="24"/>
        </w:rPr>
        <w:t xml:space="preserve"> of Annie Street to a point 7 metres north-west of its junction with the </w:t>
      </w:r>
      <w:r w:rsidR="00FF7991">
        <w:rPr>
          <w:rFonts w:cs="Arial"/>
          <w:szCs w:val="24"/>
        </w:rPr>
        <w:t>Centreline</w:t>
      </w:r>
      <w:r w:rsidRPr="006308BF">
        <w:rPr>
          <w:rFonts w:cs="Arial"/>
          <w:szCs w:val="24"/>
        </w:rPr>
        <w:t xml:space="preserve"> of Annie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Kay Street, Rawtenstall, the south west side, </w:t>
      </w:r>
      <w:r w:rsidRPr="006308BF">
        <w:rPr>
          <w:rFonts w:cs="Arial"/>
          <w:szCs w:val="24"/>
        </w:rPr>
        <w:t xml:space="preserve">from a point 5 metres south-east of its junction with the </w:t>
      </w:r>
      <w:r w:rsidR="00FF7991">
        <w:rPr>
          <w:rFonts w:cs="Arial"/>
          <w:szCs w:val="24"/>
        </w:rPr>
        <w:t>Centreline</w:t>
      </w:r>
      <w:r w:rsidRPr="006308BF">
        <w:rPr>
          <w:rFonts w:cs="Arial"/>
          <w:szCs w:val="24"/>
        </w:rPr>
        <w:t xml:space="preserve"> of North Street to a point 5 metres north-west of its junction with the </w:t>
      </w:r>
      <w:r w:rsidR="00FF7991">
        <w:rPr>
          <w:rFonts w:cs="Arial"/>
          <w:szCs w:val="24"/>
        </w:rPr>
        <w:t>Centreline</w:t>
      </w:r>
      <w:r w:rsidRPr="006308BF">
        <w:rPr>
          <w:rFonts w:cs="Arial"/>
          <w:szCs w:val="24"/>
        </w:rPr>
        <w:t xml:space="preserve"> of North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Kay Street, Rawtenstall, the south west side, </w:t>
      </w:r>
      <w:r w:rsidRPr="006308BF">
        <w:rPr>
          <w:rFonts w:cs="Arial"/>
          <w:szCs w:val="24"/>
        </w:rPr>
        <w:t>from a point 37 metres north-west from its junction with the</w:t>
      </w:r>
      <w:r>
        <w:rPr>
          <w:rFonts w:cs="Arial"/>
          <w:szCs w:val="24"/>
        </w:rPr>
        <w:t xml:space="preserve"> </w:t>
      </w:r>
      <w:r w:rsidR="00FF7991">
        <w:rPr>
          <w:rFonts w:cs="Arial"/>
          <w:szCs w:val="24"/>
        </w:rPr>
        <w:t>Centreline</w:t>
      </w:r>
      <w:r w:rsidRPr="006308BF">
        <w:rPr>
          <w:rFonts w:cs="Arial"/>
          <w:szCs w:val="24"/>
        </w:rPr>
        <w:t xml:space="preserve"> of North Street to its junction with the </w:t>
      </w:r>
      <w:r w:rsidR="00FF7991">
        <w:rPr>
          <w:rFonts w:cs="Arial"/>
          <w:szCs w:val="24"/>
        </w:rPr>
        <w:t>Centreline</w:t>
      </w:r>
      <w:r w:rsidRPr="006308BF">
        <w:rPr>
          <w:rFonts w:cs="Arial"/>
          <w:szCs w:val="24"/>
        </w:rPr>
        <w:t xml:space="preserve"> of Bank Street</w:t>
      </w:r>
      <w:r w:rsidR="00075F9F">
        <w:rPr>
          <w:rFonts w:cs="Arial"/>
          <w:szCs w:val="24"/>
        </w:rPr>
        <w:t>.</w:t>
      </w:r>
    </w:p>
    <w:p w:rsidR="00F83FF1" w:rsidP="00F41FAC">
      <w:pPr>
        <w:numPr>
          <w:ilvl w:val="0"/>
          <w:numId w:val="23"/>
        </w:numPr>
        <w:ind w:left="-426"/>
        <w:rPr>
          <w:rFonts w:cs="Arial"/>
          <w:szCs w:val="24"/>
        </w:rPr>
      </w:pPr>
      <w:r>
        <w:rPr>
          <w:rFonts w:cs="Arial"/>
          <w:szCs w:val="24"/>
        </w:rPr>
        <w:t xml:space="preserve"> Lord Street, Rawtenstall, both sides, </w:t>
      </w:r>
      <w:r w:rsidRPr="006308BF">
        <w:rPr>
          <w:rFonts w:cs="Arial"/>
          <w:szCs w:val="24"/>
        </w:rPr>
        <w:t xml:space="preserve">from its junction with the </w:t>
      </w:r>
      <w:r w:rsidR="00FF7991">
        <w:rPr>
          <w:rFonts w:cs="Arial"/>
          <w:szCs w:val="24"/>
        </w:rPr>
        <w:t>Centreline</w:t>
      </w:r>
      <w:r w:rsidRPr="006308BF">
        <w:rPr>
          <w:rFonts w:cs="Arial"/>
          <w:szCs w:val="24"/>
        </w:rPr>
        <w:t xml:space="preserve"> of Annie Street to its junction with the </w:t>
      </w:r>
      <w:r w:rsidR="00FF7991">
        <w:rPr>
          <w:rFonts w:cs="Arial"/>
          <w:szCs w:val="24"/>
        </w:rPr>
        <w:t>Centreline</w:t>
      </w:r>
      <w:r w:rsidRPr="006308BF">
        <w:rPr>
          <w:rFonts w:cs="Arial"/>
          <w:szCs w:val="24"/>
        </w:rPr>
        <w:t xml:space="preserve"> of Bacup Road</w:t>
      </w:r>
      <w:r w:rsidR="00075F9F">
        <w:rPr>
          <w:rFonts w:cs="Arial"/>
          <w:szCs w:val="24"/>
        </w:rPr>
        <w:t>.</w:t>
      </w:r>
    </w:p>
    <w:p w:rsidR="00F83FF1" w:rsidP="00F41FAC">
      <w:pPr>
        <w:numPr>
          <w:ilvl w:val="0"/>
          <w:numId w:val="23"/>
        </w:numPr>
        <w:ind w:left="-426"/>
        <w:rPr>
          <w:rFonts w:cs="Arial"/>
          <w:szCs w:val="24"/>
        </w:rPr>
      </w:pPr>
      <w:r>
        <w:rPr>
          <w:rFonts w:cs="Arial"/>
          <w:szCs w:val="24"/>
        </w:rPr>
        <w:t xml:space="preserve">North Street, Rawtenstall, the north east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Annie Street for a distance of 10 metres in a north-westerly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Lord Street, Rawtenstall, the south west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Annie Street for a distance of 38 metres in a north-westerly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North Street, Rawtenstall, the north west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Kay Street for a distance of 9 metres in a south-westerly direction</w:t>
      </w:r>
      <w:r w:rsidR="00075F9F">
        <w:rPr>
          <w:rFonts w:cs="Arial"/>
          <w:szCs w:val="24"/>
        </w:rPr>
        <w:t>.</w:t>
      </w:r>
    </w:p>
    <w:p w:rsidR="00F83FF1" w:rsidP="00F41FAC">
      <w:pPr>
        <w:numPr>
          <w:ilvl w:val="0"/>
          <w:numId w:val="23"/>
        </w:numPr>
        <w:ind w:left="-426"/>
        <w:rPr>
          <w:rFonts w:cs="Arial"/>
          <w:szCs w:val="24"/>
        </w:rPr>
      </w:pPr>
      <w:r>
        <w:rPr>
          <w:rFonts w:cs="Arial"/>
          <w:szCs w:val="24"/>
        </w:rPr>
        <w:t xml:space="preserve">North Street, Rawtenstall, the south east side, </w:t>
      </w:r>
      <w:r w:rsidRPr="006308BF">
        <w:rPr>
          <w:rFonts w:cs="Arial"/>
          <w:szCs w:val="24"/>
        </w:rPr>
        <w:t xml:space="preserve">from its junction with the </w:t>
      </w:r>
      <w:r w:rsidR="00FF7991">
        <w:rPr>
          <w:rFonts w:cs="Arial"/>
          <w:szCs w:val="24"/>
        </w:rPr>
        <w:t>Centreline</w:t>
      </w:r>
      <w:r w:rsidRPr="006308BF">
        <w:rPr>
          <w:rFonts w:cs="Arial"/>
          <w:szCs w:val="24"/>
        </w:rPr>
        <w:t xml:space="preserve"> of Kay Street for a distance of 34 metres in a south-westerly then south-easterly direction</w:t>
      </w:r>
      <w:r>
        <w:rPr>
          <w:rFonts w:cs="Arial"/>
          <w:szCs w:val="24"/>
        </w:rPr>
        <w:t>.</w:t>
      </w:r>
    </w:p>
    <w:p w:rsidR="00F83FF1" w:rsidP="004E36FB">
      <w:pPr>
        <w:ind w:left="-786"/>
        <w:rPr>
          <w:rFonts w:cs="Arial"/>
          <w:szCs w:val="24"/>
        </w:rPr>
      </w:pPr>
    </w:p>
    <w:p w:rsidR="00121F4D" w:rsidP="004E36FB">
      <w:pPr>
        <w:ind w:left="-786"/>
        <w:rPr>
          <w:rFonts w:cs="Arial"/>
          <w:szCs w:val="24"/>
        </w:rPr>
      </w:pPr>
    </w:p>
    <w:p w:rsidR="004E36FB" w:rsidP="004E36FB">
      <w:pPr>
        <w:ind w:left="-786"/>
        <w:rPr>
          <w:rFonts w:cs="Arial"/>
          <w:b/>
          <w:szCs w:val="24"/>
          <w:u w:val="single"/>
        </w:rPr>
      </w:pPr>
      <w:r>
        <w:rPr>
          <w:rFonts w:cs="Arial"/>
          <w:b/>
          <w:szCs w:val="24"/>
          <w:u w:val="single"/>
        </w:rPr>
        <w:t xml:space="preserve">Schedule 4 - </w:t>
      </w:r>
      <w:r w:rsidRPr="00984C33">
        <w:rPr>
          <w:rFonts w:cs="Arial"/>
          <w:b/>
          <w:szCs w:val="24"/>
          <w:u w:val="single"/>
        </w:rPr>
        <w:t>Restriction of Waiting</w:t>
      </w:r>
      <w:r w:rsidR="008E60FB">
        <w:rPr>
          <w:rFonts w:cs="Arial"/>
          <w:b/>
          <w:szCs w:val="24"/>
          <w:u w:val="single"/>
        </w:rPr>
        <w:t xml:space="preserve"> </w:t>
      </w:r>
      <w:r w:rsidR="00075F9F">
        <w:rPr>
          <w:rFonts w:cs="Arial"/>
          <w:b/>
          <w:szCs w:val="24"/>
          <w:u w:val="single"/>
        </w:rPr>
        <w:t>Monday t</w:t>
      </w:r>
      <w:r w:rsidR="008E60FB">
        <w:rPr>
          <w:rFonts w:cs="Arial"/>
          <w:b/>
          <w:szCs w:val="24"/>
          <w:u w:val="single"/>
        </w:rPr>
        <w:t>o Saturday 8am – 6pm</w:t>
      </w:r>
    </w:p>
    <w:p w:rsidR="00075F9F" w:rsidP="00F41FAC">
      <w:pPr>
        <w:numPr>
          <w:ilvl w:val="0"/>
          <w:numId w:val="24"/>
        </w:numPr>
        <w:ind w:left="-426"/>
        <w:rPr>
          <w:rFonts w:cs="Arial"/>
          <w:szCs w:val="24"/>
        </w:rPr>
      </w:pPr>
      <w:r>
        <w:rPr>
          <w:rFonts w:cs="Arial"/>
          <w:szCs w:val="24"/>
        </w:rPr>
        <w:t xml:space="preserve">Buller Street, Rawtenstall, the south side, </w:t>
      </w:r>
      <w:r w:rsidRPr="006308BF">
        <w:rPr>
          <w:rFonts w:cs="Arial"/>
          <w:szCs w:val="24"/>
        </w:rPr>
        <w:t xml:space="preserve">from a point 46 metres east from its junction with the </w:t>
      </w:r>
      <w:r w:rsidR="00FF7991">
        <w:rPr>
          <w:rFonts w:cs="Arial"/>
          <w:szCs w:val="24"/>
        </w:rPr>
        <w:t>Centreline</w:t>
      </w:r>
      <w:r w:rsidRPr="006308BF">
        <w:rPr>
          <w:rFonts w:cs="Arial"/>
          <w:szCs w:val="24"/>
        </w:rPr>
        <w:t xml:space="preserve"> of Lord Street for a distance of 20 metres in an easterly direction</w:t>
      </w:r>
      <w:r>
        <w:rPr>
          <w:rFonts w:cs="Arial"/>
          <w:szCs w:val="24"/>
        </w:rPr>
        <w:t>.</w:t>
      </w:r>
    </w:p>
    <w:p w:rsidR="00075F9F" w:rsidP="00F41FAC">
      <w:pPr>
        <w:numPr>
          <w:ilvl w:val="0"/>
          <w:numId w:val="24"/>
        </w:numPr>
        <w:ind w:left="-426"/>
        <w:rPr>
          <w:rFonts w:cs="Arial"/>
          <w:szCs w:val="24"/>
        </w:rPr>
      </w:pPr>
      <w:r>
        <w:rPr>
          <w:rFonts w:cs="Arial"/>
          <w:szCs w:val="24"/>
        </w:rPr>
        <w:t xml:space="preserve">James Street, Rawtenstall, the south west side, </w:t>
      </w:r>
      <w:r w:rsidRPr="006308BF">
        <w:rPr>
          <w:rFonts w:cs="Arial"/>
          <w:szCs w:val="24"/>
        </w:rPr>
        <w:t xml:space="preserve">from a point 53 metres north of its junction with the </w:t>
      </w:r>
      <w:r w:rsidR="00FF7991">
        <w:rPr>
          <w:rFonts w:cs="Arial"/>
          <w:szCs w:val="24"/>
        </w:rPr>
        <w:t>Centreline</w:t>
      </w:r>
      <w:r w:rsidRPr="006308BF">
        <w:rPr>
          <w:rFonts w:cs="Arial"/>
          <w:szCs w:val="24"/>
        </w:rPr>
        <w:t xml:space="preserve"> of Bacup Road for a distance of 21 metres in a north-westerly direction</w:t>
      </w:r>
      <w:r>
        <w:rPr>
          <w:rFonts w:cs="Arial"/>
          <w:szCs w:val="24"/>
        </w:rPr>
        <w:t>.</w:t>
      </w:r>
    </w:p>
    <w:p w:rsidR="008E60FB" w:rsidP="008E60FB">
      <w:pPr>
        <w:ind w:left="-786"/>
        <w:rPr>
          <w:rFonts w:cs="Arial"/>
          <w:b/>
          <w:szCs w:val="24"/>
          <w:u w:val="single"/>
        </w:rPr>
      </w:pPr>
      <w:r>
        <w:rPr>
          <w:rFonts w:cs="Arial"/>
          <w:b/>
          <w:szCs w:val="24"/>
          <w:u w:val="single"/>
        </w:rPr>
        <w:t xml:space="preserve">Schedule 5 - </w:t>
      </w:r>
      <w:r w:rsidRPr="00984C33">
        <w:rPr>
          <w:rFonts w:cs="Arial"/>
          <w:b/>
          <w:szCs w:val="24"/>
          <w:u w:val="single"/>
        </w:rPr>
        <w:t>Restriction of Loading/Unloading Monday – Friday 8am</w:t>
      </w:r>
      <w:r w:rsidR="00121F4D">
        <w:rPr>
          <w:rFonts w:cs="Arial"/>
          <w:b/>
          <w:szCs w:val="24"/>
          <w:u w:val="single"/>
        </w:rPr>
        <w:t xml:space="preserve"> – 9.30am and 4pm -</w:t>
      </w:r>
      <w:r w:rsidRPr="00984C33">
        <w:rPr>
          <w:rFonts w:cs="Arial"/>
          <w:b/>
          <w:szCs w:val="24"/>
          <w:u w:val="single"/>
        </w:rPr>
        <w:t xml:space="preserve"> 6pm</w:t>
      </w:r>
    </w:p>
    <w:p w:rsidR="008E60FB" w:rsidRPr="00075F9F" w:rsidP="008E60FB">
      <w:pPr>
        <w:ind w:left="-786"/>
        <w:rPr>
          <w:rFonts w:cs="Arial"/>
          <w:szCs w:val="24"/>
        </w:rPr>
      </w:pPr>
      <w:r w:rsidRPr="00075F9F">
        <w:rPr>
          <w:rFonts w:cs="Arial"/>
          <w:szCs w:val="24"/>
        </w:rPr>
        <w:t xml:space="preserve">Bacup Road, Rawtenstall, the south side, from its junction with the </w:t>
      </w:r>
      <w:r w:rsidR="00FF7991">
        <w:rPr>
          <w:rFonts w:cs="Arial"/>
          <w:szCs w:val="24"/>
        </w:rPr>
        <w:t>Centreline</w:t>
      </w:r>
      <w:r w:rsidRPr="00075F9F">
        <w:rPr>
          <w:rFonts w:cs="Arial"/>
          <w:szCs w:val="24"/>
        </w:rPr>
        <w:t xml:space="preserve"> of Longholme Road to its junction with the </w:t>
      </w:r>
      <w:r w:rsidR="00FF7991">
        <w:rPr>
          <w:rFonts w:cs="Arial"/>
          <w:szCs w:val="24"/>
        </w:rPr>
        <w:t>Centreline</w:t>
      </w:r>
      <w:r w:rsidRPr="00075F9F">
        <w:rPr>
          <w:rFonts w:cs="Arial"/>
          <w:szCs w:val="24"/>
        </w:rPr>
        <w:t xml:space="preserve"> of Unnamed Road (back 13-27 Bacup Road).</w:t>
      </w:r>
    </w:p>
    <w:p w:rsidR="00075F9F" w:rsidP="008E60FB">
      <w:pPr>
        <w:ind w:left="-786"/>
        <w:rPr>
          <w:rFonts w:cs="Arial"/>
          <w:b/>
          <w:szCs w:val="24"/>
          <w:u w:val="single"/>
        </w:rPr>
      </w:pPr>
    </w:p>
    <w:p w:rsidR="008E60FB" w:rsidP="008E60FB">
      <w:pPr>
        <w:ind w:left="-786"/>
        <w:rPr>
          <w:rFonts w:cs="Arial"/>
          <w:b/>
          <w:szCs w:val="24"/>
          <w:u w:val="single"/>
        </w:rPr>
      </w:pPr>
      <w:r>
        <w:rPr>
          <w:rFonts w:cs="Arial"/>
          <w:b/>
          <w:szCs w:val="24"/>
          <w:u w:val="single"/>
        </w:rPr>
        <w:t xml:space="preserve">Schedule 6 - </w:t>
      </w:r>
      <w:r w:rsidRPr="00984C33">
        <w:rPr>
          <w:rFonts w:cs="Arial"/>
          <w:b/>
          <w:szCs w:val="24"/>
          <w:u w:val="single"/>
        </w:rPr>
        <w:t>Limited Waiting Parking Place</w:t>
      </w:r>
      <w:r>
        <w:rPr>
          <w:rFonts w:cs="Arial"/>
          <w:b/>
          <w:szCs w:val="24"/>
          <w:u w:val="single"/>
        </w:rPr>
        <w:t xml:space="preserve"> 1 Hour no Return Within 1 Hour Monday to Saturday 8am – 6pm</w:t>
      </w:r>
    </w:p>
    <w:p w:rsidR="00075F9F" w:rsidP="00F41FAC">
      <w:pPr>
        <w:numPr>
          <w:ilvl w:val="0"/>
          <w:numId w:val="25"/>
        </w:numPr>
        <w:ind w:left="-426"/>
        <w:rPr>
          <w:rFonts w:cs="Arial"/>
          <w:szCs w:val="24"/>
        </w:rPr>
      </w:pPr>
      <w:r>
        <w:rPr>
          <w:rFonts w:cs="Arial"/>
          <w:szCs w:val="24"/>
        </w:rPr>
        <w:t xml:space="preserve">Bank Street, Rawtenstall, the south east side, </w:t>
      </w:r>
      <w:r w:rsidRPr="00654CD4">
        <w:rPr>
          <w:rFonts w:cs="Arial"/>
          <w:szCs w:val="24"/>
        </w:rPr>
        <w:t xml:space="preserve">from a point 36 metres south-west from its junction with the </w:t>
      </w:r>
      <w:r w:rsidR="00FF7991">
        <w:rPr>
          <w:rFonts w:cs="Arial"/>
          <w:szCs w:val="24"/>
        </w:rPr>
        <w:t>Centreline</w:t>
      </w:r>
      <w:r w:rsidRPr="00654CD4">
        <w:rPr>
          <w:rFonts w:cs="Arial"/>
          <w:szCs w:val="24"/>
        </w:rPr>
        <w:t xml:space="preserve"> of Kay Street for a distance of 15 metres in a south-westerly direction</w:t>
      </w:r>
      <w:r>
        <w:rPr>
          <w:rFonts w:cs="Arial"/>
          <w:szCs w:val="24"/>
        </w:rPr>
        <w:t>.</w:t>
      </w:r>
    </w:p>
    <w:p w:rsidR="00075F9F" w:rsidP="00F41FAC">
      <w:pPr>
        <w:numPr>
          <w:ilvl w:val="0"/>
          <w:numId w:val="25"/>
        </w:numPr>
        <w:ind w:left="-426"/>
        <w:rPr>
          <w:rFonts w:cs="Arial"/>
          <w:szCs w:val="24"/>
        </w:rPr>
      </w:pPr>
      <w:r>
        <w:rPr>
          <w:rFonts w:cs="Arial"/>
          <w:szCs w:val="24"/>
        </w:rPr>
        <w:t xml:space="preserve">Kay Street, Rawtenstall, the south west side, </w:t>
      </w:r>
      <w:r w:rsidRPr="00654CD4">
        <w:rPr>
          <w:rFonts w:cs="Arial"/>
          <w:szCs w:val="24"/>
        </w:rPr>
        <w:t xml:space="preserve">from its junction with the </w:t>
      </w:r>
      <w:r w:rsidR="00FF7991">
        <w:rPr>
          <w:rFonts w:cs="Arial"/>
          <w:szCs w:val="24"/>
        </w:rPr>
        <w:t>Centreline</w:t>
      </w:r>
      <w:r w:rsidRPr="00654CD4">
        <w:rPr>
          <w:rFonts w:cs="Arial"/>
          <w:szCs w:val="24"/>
        </w:rPr>
        <w:t xml:space="preserve"> of Hamer Street for a distance of 30 metres in a north-westerly direction</w:t>
      </w:r>
      <w:r>
        <w:rPr>
          <w:rFonts w:cs="Arial"/>
          <w:szCs w:val="24"/>
        </w:rPr>
        <w:t>.</w:t>
      </w:r>
    </w:p>
    <w:p w:rsidR="00075F9F" w:rsidP="00F41FAC">
      <w:pPr>
        <w:numPr>
          <w:ilvl w:val="0"/>
          <w:numId w:val="25"/>
        </w:numPr>
        <w:ind w:left="-426"/>
        <w:rPr>
          <w:rFonts w:cs="Arial"/>
          <w:szCs w:val="24"/>
        </w:rPr>
      </w:pPr>
      <w:r>
        <w:rPr>
          <w:rFonts w:cs="Arial"/>
          <w:szCs w:val="24"/>
        </w:rPr>
        <w:t xml:space="preserve">Kay Street, Rawtenstall, the south west, </w:t>
      </w:r>
      <w:r w:rsidRPr="00654CD4">
        <w:rPr>
          <w:rFonts w:cs="Arial"/>
          <w:szCs w:val="24"/>
        </w:rPr>
        <w:t xml:space="preserve">from a point 7 metres north-west of its junction with the </w:t>
      </w:r>
      <w:r w:rsidR="00FF7991">
        <w:rPr>
          <w:rFonts w:cs="Arial"/>
          <w:szCs w:val="24"/>
        </w:rPr>
        <w:t>Centreline</w:t>
      </w:r>
      <w:r w:rsidRPr="00654CD4">
        <w:rPr>
          <w:rFonts w:cs="Arial"/>
          <w:szCs w:val="24"/>
        </w:rPr>
        <w:t xml:space="preserve"> of Annie Street for a distance of 26 metres in a north-westerly direction</w:t>
      </w:r>
      <w:r>
        <w:rPr>
          <w:rFonts w:cs="Arial"/>
          <w:szCs w:val="24"/>
        </w:rPr>
        <w:t>.</w:t>
      </w:r>
    </w:p>
    <w:p w:rsidR="00075F9F" w:rsidP="00F41FAC">
      <w:pPr>
        <w:numPr>
          <w:ilvl w:val="0"/>
          <w:numId w:val="25"/>
        </w:numPr>
        <w:ind w:left="-426"/>
        <w:rPr>
          <w:rFonts w:cs="Arial"/>
          <w:szCs w:val="24"/>
        </w:rPr>
      </w:pPr>
      <w:r>
        <w:rPr>
          <w:rFonts w:cs="Arial"/>
          <w:szCs w:val="24"/>
        </w:rPr>
        <w:t xml:space="preserve">North Street, Rawtenstall, the north east side,  </w:t>
      </w:r>
      <w:r w:rsidRPr="00654CD4">
        <w:rPr>
          <w:rFonts w:cs="Arial"/>
          <w:szCs w:val="24"/>
        </w:rPr>
        <w:t xml:space="preserve">from a point 10 metres north-west from its junction with the </w:t>
      </w:r>
      <w:r w:rsidR="00FF7991">
        <w:rPr>
          <w:rFonts w:cs="Arial"/>
          <w:szCs w:val="24"/>
        </w:rPr>
        <w:t>Centreline</w:t>
      </w:r>
      <w:r w:rsidRPr="00654CD4">
        <w:rPr>
          <w:rFonts w:cs="Arial"/>
          <w:szCs w:val="24"/>
        </w:rPr>
        <w:t xml:space="preserve"> of Annie Street for a distance of 21 metres in a north-westerly direction</w:t>
      </w:r>
      <w:r>
        <w:rPr>
          <w:rFonts w:cs="Arial"/>
          <w:szCs w:val="24"/>
        </w:rPr>
        <w:t>.</w:t>
      </w:r>
    </w:p>
    <w:p w:rsidR="00075F9F" w:rsidRPr="00654CD4" w:rsidP="00F41FAC">
      <w:pPr>
        <w:numPr>
          <w:ilvl w:val="0"/>
          <w:numId w:val="25"/>
        </w:numPr>
        <w:ind w:left="-426"/>
        <w:rPr>
          <w:rFonts w:cs="Arial"/>
          <w:szCs w:val="24"/>
        </w:rPr>
      </w:pPr>
      <w:r>
        <w:rPr>
          <w:rFonts w:cs="Arial"/>
          <w:szCs w:val="24"/>
        </w:rPr>
        <w:t xml:space="preserve">Unnamed Road (back 13-27 Bacup Road), Rawtenstall, the west side, </w:t>
      </w:r>
      <w:r w:rsidRPr="00654CD4">
        <w:rPr>
          <w:rFonts w:cs="Arial"/>
          <w:szCs w:val="24"/>
        </w:rPr>
        <w:t xml:space="preserve">from a point 18 metres south of its junction with the </w:t>
      </w:r>
      <w:r w:rsidR="00FF7991">
        <w:rPr>
          <w:rFonts w:cs="Arial"/>
          <w:szCs w:val="24"/>
        </w:rPr>
        <w:t>Centreline</w:t>
      </w:r>
      <w:r w:rsidRPr="00654CD4">
        <w:rPr>
          <w:rFonts w:cs="Arial"/>
          <w:szCs w:val="24"/>
        </w:rPr>
        <w:t xml:space="preserve"> of Bacup Road for a distance of 20 metres in a southerly direction</w:t>
      </w:r>
      <w:r>
        <w:rPr>
          <w:rFonts w:cs="Arial"/>
          <w:szCs w:val="24"/>
        </w:rPr>
        <w:t>.</w:t>
      </w:r>
    </w:p>
    <w:p w:rsidR="004E36FB" w:rsidP="004E36FB">
      <w:pPr>
        <w:ind w:left="-786"/>
        <w:rPr>
          <w:rFonts w:cs="Arial"/>
          <w:b/>
          <w:szCs w:val="24"/>
          <w:u w:val="single"/>
        </w:rPr>
      </w:pPr>
    </w:p>
    <w:p w:rsidR="004E36FB" w:rsidP="004E36FB">
      <w:pPr>
        <w:ind w:left="-786"/>
        <w:rPr>
          <w:rFonts w:cs="Arial"/>
          <w:b/>
          <w:szCs w:val="24"/>
          <w:u w:val="single"/>
        </w:rPr>
      </w:pPr>
      <w:r>
        <w:rPr>
          <w:rFonts w:cs="Arial"/>
          <w:b/>
          <w:szCs w:val="24"/>
          <w:u w:val="single"/>
        </w:rPr>
        <w:t xml:space="preserve">Schedule 7 - </w:t>
      </w:r>
      <w:r w:rsidRPr="00984C33">
        <w:rPr>
          <w:rFonts w:cs="Arial"/>
          <w:b/>
          <w:szCs w:val="24"/>
          <w:u w:val="single"/>
        </w:rPr>
        <w:t>Taxi Stand</w:t>
      </w:r>
    </w:p>
    <w:p w:rsidR="004E36FB" w:rsidRPr="00075F9F" w:rsidP="004E36FB">
      <w:pPr>
        <w:ind w:left="-786"/>
        <w:rPr>
          <w:rFonts w:cs="Arial"/>
          <w:szCs w:val="24"/>
        </w:rPr>
      </w:pPr>
      <w:r w:rsidRPr="00075F9F">
        <w:rPr>
          <w:rFonts w:cs="Arial"/>
          <w:szCs w:val="24"/>
        </w:rPr>
        <w:t>North Street, Rawtenstall, the north</w:t>
      </w:r>
      <w:r w:rsidR="00121F4D">
        <w:rPr>
          <w:rFonts w:cs="Arial"/>
          <w:szCs w:val="24"/>
        </w:rPr>
        <w:t xml:space="preserve"> west</w:t>
      </w:r>
      <w:r w:rsidRPr="00075F9F">
        <w:rPr>
          <w:rFonts w:cs="Arial"/>
          <w:szCs w:val="24"/>
        </w:rPr>
        <w:t xml:space="preserve"> side, from a point 9 metres west from its junction with the </w:t>
      </w:r>
      <w:r w:rsidR="00FF7991">
        <w:rPr>
          <w:rFonts w:cs="Arial"/>
          <w:szCs w:val="24"/>
        </w:rPr>
        <w:t>Centreline</w:t>
      </w:r>
      <w:r w:rsidRPr="00075F9F">
        <w:rPr>
          <w:rFonts w:cs="Arial"/>
          <w:szCs w:val="24"/>
        </w:rPr>
        <w:t xml:space="preserve"> of Kay Street for a distance of 22 metres in a westerly direction.</w:t>
      </w:r>
    </w:p>
    <w:p w:rsidR="00075F9F" w:rsidP="004E36FB">
      <w:pPr>
        <w:ind w:left="-786"/>
        <w:rPr>
          <w:rFonts w:cs="Arial"/>
          <w:b/>
          <w:szCs w:val="24"/>
          <w:u w:val="single"/>
        </w:rPr>
      </w:pPr>
    </w:p>
    <w:p w:rsidR="00F83FF1" w:rsidP="00F83FF1">
      <w:pPr>
        <w:ind w:left="-786"/>
        <w:rPr>
          <w:rFonts w:cs="Arial"/>
          <w:b/>
          <w:szCs w:val="24"/>
          <w:u w:val="single"/>
        </w:rPr>
      </w:pPr>
      <w:r>
        <w:rPr>
          <w:rFonts w:cs="Arial"/>
          <w:b/>
          <w:szCs w:val="24"/>
          <w:u w:val="single"/>
        </w:rPr>
        <w:t>Schedule 8 - T</w:t>
      </w:r>
      <w:r w:rsidRPr="00984C33">
        <w:rPr>
          <w:rFonts w:cs="Arial"/>
          <w:b/>
          <w:szCs w:val="24"/>
          <w:u w:val="single"/>
        </w:rPr>
        <w:t>axi Stand</w:t>
      </w:r>
      <w:r>
        <w:rPr>
          <w:rFonts w:cs="Arial"/>
          <w:b/>
          <w:szCs w:val="24"/>
          <w:u w:val="single"/>
        </w:rPr>
        <w:t xml:space="preserve"> Monday to Saturday 6pm – M</w:t>
      </w:r>
      <w:r w:rsidR="00584833">
        <w:rPr>
          <w:rFonts w:cs="Arial"/>
          <w:b/>
          <w:szCs w:val="24"/>
          <w:u w:val="single"/>
        </w:rPr>
        <w:t>idnight and</w:t>
      </w:r>
      <w:r>
        <w:rPr>
          <w:rFonts w:cs="Arial"/>
          <w:b/>
          <w:szCs w:val="24"/>
          <w:u w:val="single"/>
        </w:rPr>
        <w:t xml:space="preserve"> Midnight to 8am</w:t>
      </w:r>
    </w:p>
    <w:p w:rsidR="00075F9F" w:rsidP="00F41FAC">
      <w:pPr>
        <w:numPr>
          <w:ilvl w:val="0"/>
          <w:numId w:val="26"/>
        </w:numPr>
        <w:ind w:left="-426"/>
        <w:rPr>
          <w:rFonts w:cs="Arial"/>
          <w:szCs w:val="24"/>
        </w:rPr>
      </w:pPr>
      <w:r>
        <w:rPr>
          <w:rFonts w:cs="Arial"/>
          <w:szCs w:val="24"/>
        </w:rPr>
        <w:t xml:space="preserve">Kay Street, Rawtenstall, the south west side, </w:t>
      </w:r>
      <w:r w:rsidRPr="00654CD4">
        <w:rPr>
          <w:rFonts w:cs="Arial"/>
          <w:szCs w:val="24"/>
        </w:rPr>
        <w:t xml:space="preserve">from a point 7 metres north-west of its junction with the </w:t>
      </w:r>
      <w:r w:rsidR="00FF7991">
        <w:rPr>
          <w:rFonts w:cs="Arial"/>
          <w:szCs w:val="24"/>
        </w:rPr>
        <w:t>Centreline</w:t>
      </w:r>
      <w:r w:rsidRPr="00654CD4">
        <w:rPr>
          <w:rFonts w:cs="Arial"/>
          <w:szCs w:val="24"/>
        </w:rPr>
        <w:t xml:space="preserve"> of Annie Street for a distance of 26 metres in a north-westerly direction</w:t>
      </w:r>
      <w:r>
        <w:rPr>
          <w:rFonts w:cs="Arial"/>
          <w:szCs w:val="24"/>
        </w:rPr>
        <w:t>.</w:t>
      </w:r>
    </w:p>
    <w:p w:rsidR="00075F9F" w:rsidP="00F41FAC">
      <w:pPr>
        <w:numPr>
          <w:ilvl w:val="0"/>
          <w:numId w:val="26"/>
        </w:numPr>
        <w:ind w:left="-426"/>
        <w:rPr>
          <w:rFonts w:cs="Arial"/>
          <w:szCs w:val="24"/>
        </w:rPr>
      </w:pPr>
      <w:r>
        <w:rPr>
          <w:rFonts w:cs="Arial"/>
          <w:szCs w:val="24"/>
        </w:rPr>
        <w:t xml:space="preserve">Unnamed Road (back 13-27 Bacup Road), Rawtenstall, the west side, </w:t>
      </w:r>
      <w:r w:rsidRPr="00654CD4">
        <w:rPr>
          <w:rFonts w:cs="Arial"/>
          <w:szCs w:val="24"/>
        </w:rPr>
        <w:t xml:space="preserve">from a point 18 metres south of its junction with the </w:t>
      </w:r>
      <w:r w:rsidR="00FF7991">
        <w:rPr>
          <w:rFonts w:cs="Arial"/>
          <w:szCs w:val="24"/>
        </w:rPr>
        <w:t>Centreline</w:t>
      </w:r>
      <w:r w:rsidRPr="00654CD4">
        <w:rPr>
          <w:rFonts w:cs="Arial"/>
          <w:szCs w:val="24"/>
        </w:rPr>
        <w:t xml:space="preserve"> of Bacup Road for a distance of 20 metres in a southerly direction</w:t>
      </w:r>
      <w:r>
        <w:rPr>
          <w:rFonts w:cs="Arial"/>
          <w:szCs w:val="24"/>
        </w:rPr>
        <w:t>.</w:t>
      </w:r>
    </w:p>
    <w:p w:rsidR="00075F9F" w:rsidP="00F83FF1">
      <w:pPr>
        <w:ind w:left="-786"/>
        <w:rPr>
          <w:rFonts w:cs="Arial"/>
          <w:b/>
          <w:szCs w:val="24"/>
          <w:u w:val="single"/>
        </w:rPr>
      </w:pPr>
    </w:p>
    <w:p w:rsidR="00075F9F" w:rsidP="00075F9F">
      <w:pPr>
        <w:ind w:left="-786"/>
        <w:rPr>
          <w:rFonts w:cs="Arial"/>
          <w:b/>
          <w:szCs w:val="24"/>
          <w:u w:val="single"/>
        </w:rPr>
      </w:pPr>
      <w:r>
        <w:rPr>
          <w:rFonts w:cs="Arial"/>
          <w:b/>
          <w:szCs w:val="24"/>
          <w:u w:val="single"/>
        </w:rPr>
        <w:t xml:space="preserve">Schedule 9 - </w:t>
      </w:r>
      <w:r w:rsidRPr="00984C33">
        <w:rPr>
          <w:rFonts w:cs="Arial"/>
          <w:b/>
          <w:szCs w:val="24"/>
          <w:u w:val="single"/>
        </w:rPr>
        <w:t>Disabled Person</w:t>
      </w:r>
      <w:r w:rsidR="00FF7991">
        <w:rPr>
          <w:rFonts w:cs="Arial"/>
          <w:b/>
          <w:szCs w:val="24"/>
          <w:u w:val="single"/>
        </w:rPr>
        <w:t>'</w:t>
      </w:r>
      <w:r w:rsidRPr="00984C33">
        <w:rPr>
          <w:rFonts w:cs="Arial"/>
          <w:b/>
          <w:szCs w:val="24"/>
          <w:u w:val="single"/>
        </w:rPr>
        <w:t>s Parking</w:t>
      </w:r>
      <w:r w:rsidR="00F83FF1">
        <w:rPr>
          <w:rFonts w:cs="Arial"/>
          <w:b/>
          <w:szCs w:val="24"/>
          <w:u w:val="single"/>
        </w:rPr>
        <w:t xml:space="preserve"> 3 Hours No Return Within 2 Hours Monday to Saturday 8am-6pm</w:t>
      </w:r>
    </w:p>
    <w:p w:rsidR="004E36FB" w:rsidRPr="00075F9F" w:rsidP="00075F9F">
      <w:pPr>
        <w:ind w:left="-786"/>
        <w:rPr>
          <w:rFonts w:cs="Arial"/>
          <w:b/>
          <w:szCs w:val="24"/>
          <w:u w:val="single"/>
        </w:rPr>
      </w:pPr>
      <w:r w:rsidRPr="00075F9F">
        <w:rPr>
          <w:rFonts w:cs="Arial"/>
          <w:szCs w:val="24"/>
        </w:rPr>
        <w:t xml:space="preserve">Bank Street, Rawtenstall, the south east side, from a point 21 metres south-west from its junction with the </w:t>
      </w:r>
      <w:r w:rsidR="00FF7991">
        <w:rPr>
          <w:rFonts w:cs="Arial"/>
          <w:szCs w:val="24"/>
        </w:rPr>
        <w:t>Centreline</w:t>
      </w:r>
      <w:r w:rsidRPr="00075F9F">
        <w:rPr>
          <w:rFonts w:cs="Arial"/>
          <w:szCs w:val="24"/>
        </w:rPr>
        <w:t xml:space="preserve"> of Kay Street for a distance of 15 metres in a south-westerly direction.</w:t>
      </w:r>
    </w:p>
    <w:p w:rsidR="004E36FB" w:rsidRPr="00FC0531" w:rsidP="00E353D3">
      <w:pPr>
        <w:ind w:left="-426" w:right="-472" w:hanging="425"/>
        <w:rPr>
          <w:rFonts w:cs="Arial"/>
          <w:b/>
          <w:szCs w:val="24"/>
          <w:u w:val="single"/>
        </w:rPr>
      </w:pPr>
    </w:p>
    <w:sectPr w:rsidSect="00AA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018C1"/>
    <w:multiLevelType w:val="hybridMultilevel"/>
    <w:tmpl w:val="BB5ADFF4"/>
    <w:lvl w:ilvl="0">
      <w:start w:val="7"/>
      <w:numFmt w:val="decimal"/>
      <w:lvlText w:val="%1."/>
      <w:lvlJc w:val="left"/>
      <w:pPr>
        <w:ind w:left="36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12686"/>
    <w:multiLevelType w:val="hybridMultilevel"/>
    <w:tmpl w:val="EBF4A8B6"/>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Letter"/>
      <w:lvlText w:val="%3)"/>
      <w:lvlJc w:val="lef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2">
    <w:nsid w:val="05234727"/>
    <w:multiLevelType w:val="hybridMultilevel"/>
    <w:tmpl w:val="CD5CEA66"/>
    <w:lvl w:ilvl="0">
      <w:start w:val="1"/>
      <w:numFmt w:val="lowerLetter"/>
      <w:lvlText w:val="%1)"/>
      <w:lvlJc w:val="left"/>
      <w:pPr>
        <w:ind w:left="2182" w:hanging="360"/>
      </w:pPr>
    </w:lvl>
    <w:lvl w:ilvl="1" w:tentative="1">
      <w:start w:val="1"/>
      <w:numFmt w:val="lowerLetter"/>
      <w:lvlText w:val="%2."/>
      <w:lvlJc w:val="left"/>
      <w:pPr>
        <w:ind w:left="2902" w:hanging="360"/>
      </w:pPr>
    </w:lvl>
    <w:lvl w:ilvl="2" w:tentative="1">
      <w:start w:val="1"/>
      <w:numFmt w:val="lowerRoman"/>
      <w:lvlText w:val="%3."/>
      <w:lvlJc w:val="right"/>
      <w:pPr>
        <w:ind w:left="3622" w:hanging="180"/>
      </w:pPr>
    </w:lvl>
    <w:lvl w:ilvl="3" w:tentative="1">
      <w:start w:val="1"/>
      <w:numFmt w:val="decimal"/>
      <w:lvlText w:val="%4."/>
      <w:lvlJc w:val="left"/>
      <w:pPr>
        <w:ind w:left="4342" w:hanging="360"/>
      </w:pPr>
    </w:lvl>
    <w:lvl w:ilvl="4" w:tentative="1">
      <w:start w:val="1"/>
      <w:numFmt w:val="lowerLetter"/>
      <w:lvlText w:val="%5."/>
      <w:lvlJc w:val="left"/>
      <w:pPr>
        <w:ind w:left="5062" w:hanging="360"/>
      </w:pPr>
    </w:lvl>
    <w:lvl w:ilvl="5" w:tentative="1">
      <w:start w:val="1"/>
      <w:numFmt w:val="lowerRoman"/>
      <w:lvlText w:val="%6."/>
      <w:lvlJc w:val="right"/>
      <w:pPr>
        <w:ind w:left="5782" w:hanging="180"/>
      </w:pPr>
    </w:lvl>
    <w:lvl w:ilvl="6" w:tentative="1">
      <w:start w:val="1"/>
      <w:numFmt w:val="decimal"/>
      <w:lvlText w:val="%7."/>
      <w:lvlJc w:val="left"/>
      <w:pPr>
        <w:ind w:left="6502" w:hanging="360"/>
      </w:pPr>
    </w:lvl>
    <w:lvl w:ilvl="7" w:tentative="1">
      <w:start w:val="1"/>
      <w:numFmt w:val="lowerLetter"/>
      <w:lvlText w:val="%8."/>
      <w:lvlJc w:val="left"/>
      <w:pPr>
        <w:ind w:left="7222" w:hanging="360"/>
      </w:pPr>
    </w:lvl>
    <w:lvl w:ilvl="8" w:tentative="1">
      <w:start w:val="1"/>
      <w:numFmt w:val="lowerRoman"/>
      <w:lvlText w:val="%9."/>
      <w:lvlJc w:val="right"/>
      <w:pPr>
        <w:ind w:left="7942" w:hanging="180"/>
      </w:pPr>
    </w:lvl>
  </w:abstractNum>
  <w:abstractNum w:abstractNumId="3">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FD7090"/>
    <w:multiLevelType w:val="hybridMultilevel"/>
    <w:tmpl w:val="4578883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A138DA"/>
    <w:multiLevelType w:val="hybridMultilevel"/>
    <w:tmpl w:val="A73E869A"/>
    <w:lvl w:ilvl="0">
      <w:start w:val="1"/>
      <w:numFmt w:val="lowerLetter"/>
      <w:lvlText w:val="%1)"/>
      <w:lvlJc w:val="left"/>
      <w:pPr>
        <w:ind w:left="562" w:hanging="360"/>
      </w:pPr>
    </w:lvl>
    <w:lvl w:ilvl="1" w:tentative="1">
      <w:start w:val="1"/>
      <w:numFmt w:val="lowerLetter"/>
      <w:lvlText w:val="%2."/>
      <w:lvlJc w:val="left"/>
      <w:pPr>
        <w:ind w:left="1282" w:hanging="360"/>
      </w:pPr>
    </w:lvl>
    <w:lvl w:ilvl="2" w:tentative="1">
      <w:start w:val="1"/>
      <w:numFmt w:val="lowerRoman"/>
      <w:lvlText w:val="%3."/>
      <w:lvlJc w:val="right"/>
      <w:pPr>
        <w:ind w:left="2002" w:hanging="180"/>
      </w:pPr>
    </w:lvl>
    <w:lvl w:ilvl="3" w:tentative="1">
      <w:start w:val="1"/>
      <w:numFmt w:val="decimal"/>
      <w:lvlText w:val="%4."/>
      <w:lvlJc w:val="left"/>
      <w:pPr>
        <w:ind w:left="2722" w:hanging="360"/>
      </w:pPr>
    </w:lvl>
    <w:lvl w:ilvl="4" w:tentative="1">
      <w:start w:val="1"/>
      <w:numFmt w:val="lowerLetter"/>
      <w:lvlText w:val="%5."/>
      <w:lvlJc w:val="left"/>
      <w:pPr>
        <w:ind w:left="3442" w:hanging="360"/>
      </w:pPr>
    </w:lvl>
    <w:lvl w:ilvl="5" w:tentative="1">
      <w:start w:val="1"/>
      <w:numFmt w:val="lowerRoman"/>
      <w:lvlText w:val="%6."/>
      <w:lvlJc w:val="right"/>
      <w:pPr>
        <w:ind w:left="4162" w:hanging="180"/>
      </w:pPr>
    </w:lvl>
    <w:lvl w:ilvl="6" w:tentative="1">
      <w:start w:val="1"/>
      <w:numFmt w:val="decimal"/>
      <w:lvlText w:val="%7."/>
      <w:lvlJc w:val="left"/>
      <w:pPr>
        <w:ind w:left="4882" w:hanging="360"/>
      </w:pPr>
    </w:lvl>
    <w:lvl w:ilvl="7" w:tentative="1">
      <w:start w:val="1"/>
      <w:numFmt w:val="lowerLetter"/>
      <w:lvlText w:val="%8."/>
      <w:lvlJc w:val="left"/>
      <w:pPr>
        <w:ind w:left="5602" w:hanging="360"/>
      </w:pPr>
    </w:lvl>
    <w:lvl w:ilvl="8" w:tentative="1">
      <w:start w:val="1"/>
      <w:numFmt w:val="lowerRoman"/>
      <w:lvlText w:val="%9."/>
      <w:lvlJc w:val="right"/>
      <w:pPr>
        <w:ind w:left="6322" w:hanging="180"/>
      </w:pPr>
    </w:lvl>
  </w:abstractNum>
  <w:abstractNum w:abstractNumId="8">
    <w:nsid w:val="1CB2034F"/>
    <w:multiLevelType w:val="hybridMultilevel"/>
    <w:tmpl w:val="8DA465B2"/>
    <w:lvl w:ilvl="0">
      <w:start w:val="1"/>
      <w:numFmt w:val="lowerLetter"/>
      <w:lvlText w:val="%1)"/>
      <w:lvlJc w:val="left"/>
      <w:pPr>
        <w:ind w:left="11" w:hanging="360"/>
      </w:p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9">
    <w:nsid w:val="26AD03E6"/>
    <w:multiLevelType w:val="hybridMultilevel"/>
    <w:tmpl w:val="9A7ACC06"/>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E81AE9"/>
    <w:multiLevelType w:val="hybridMultilevel"/>
    <w:tmpl w:val="3732066A"/>
    <w:lvl w:ilvl="0">
      <w:start w:val="1"/>
      <w:numFmt w:val="lowerLetter"/>
      <w:lvlText w:val="%1)"/>
      <w:lvlJc w:val="left"/>
      <w:pPr>
        <w:ind w:left="5062" w:hanging="360"/>
      </w:pPr>
    </w:lvl>
    <w:lvl w:ilvl="1" w:tentative="1">
      <w:start w:val="1"/>
      <w:numFmt w:val="lowerLetter"/>
      <w:lvlText w:val="%2."/>
      <w:lvlJc w:val="left"/>
      <w:pPr>
        <w:ind w:left="5782" w:hanging="360"/>
      </w:pPr>
    </w:lvl>
    <w:lvl w:ilvl="2" w:tentative="1">
      <w:start w:val="1"/>
      <w:numFmt w:val="lowerRoman"/>
      <w:lvlText w:val="%3."/>
      <w:lvlJc w:val="right"/>
      <w:pPr>
        <w:ind w:left="6502" w:hanging="180"/>
      </w:pPr>
    </w:lvl>
    <w:lvl w:ilvl="3" w:tentative="1">
      <w:start w:val="1"/>
      <w:numFmt w:val="decimal"/>
      <w:lvlText w:val="%4."/>
      <w:lvlJc w:val="left"/>
      <w:pPr>
        <w:ind w:left="7222" w:hanging="360"/>
      </w:pPr>
    </w:lvl>
    <w:lvl w:ilvl="4" w:tentative="1">
      <w:start w:val="1"/>
      <w:numFmt w:val="lowerLetter"/>
      <w:lvlText w:val="%5."/>
      <w:lvlJc w:val="left"/>
      <w:pPr>
        <w:ind w:left="7942" w:hanging="360"/>
      </w:pPr>
    </w:lvl>
    <w:lvl w:ilvl="5" w:tentative="1">
      <w:start w:val="1"/>
      <w:numFmt w:val="lowerRoman"/>
      <w:lvlText w:val="%6."/>
      <w:lvlJc w:val="right"/>
      <w:pPr>
        <w:ind w:left="8662" w:hanging="180"/>
      </w:pPr>
    </w:lvl>
    <w:lvl w:ilvl="6" w:tentative="1">
      <w:start w:val="1"/>
      <w:numFmt w:val="decimal"/>
      <w:lvlText w:val="%7."/>
      <w:lvlJc w:val="left"/>
      <w:pPr>
        <w:ind w:left="9382" w:hanging="360"/>
      </w:pPr>
    </w:lvl>
    <w:lvl w:ilvl="7" w:tentative="1">
      <w:start w:val="1"/>
      <w:numFmt w:val="lowerLetter"/>
      <w:lvlText w:val="%8."/>
      <w:lvlJc w:val="left"/>
      <w:pPr>
        <w:ind w:left="10102" w:hanging="360"/>
      </w:pPr>
    </w:lvl>
    <w:lvl w:ilvl="8" w:tentative="1">
      <w:start w:val="1"/>
      <w:numFmt w:val="lowerRoman"/>
      <w:lvlText w:val="%9."/>
      <w:lvlJc w:val="right"/>
      <w:pPr>
        <w:ind w:left="10822" w:hanging="180"/>
      </w:pPr>
    </w:lvl>
  </w:abstractNum>
  <w:abstractNum w:abstractNumId="14">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CF1CB6"/>
    <w:multiLevelType w:val="hybridMultilevel"/>
    <w:tmpl w:val="568ED72C"/>
    <w:lvl w:ilvl="0">
      <w:start w:val="1"/>
      <w:numFmt w:val="lowerLetter"/>
      <w:lvlText w:val="%1)"/>
      <w:lvlJc w:val="left"/>
      <w:pPr>
        <w:ind w:left="5782" w:hanging="360"/>
      </w:pPr>
    </w:lvl>
    <w:lvl w:ilvl="1" w:tentative="1">
      <w:start w:val="1"/>
      <w:numFmt w:val="lowerLetter"/>
      <w:lvlText w:val="%2."/>
      <w:lvlJc w:val="left"/>
      <w:pPr>
        <w:ind w:left="6502" w:hanging="360"/>
      </w:pPr>
    </w:lvl>
    <w:lvl w:ilvl="2" w:tentative="1">
      <w:start w:val="1"/>
      <w:numFmt w:val="lowerRoman"/>
      <w:lvlText w:val="%3."/>
      <w:lvlJc w:val="right"/>
      <w:pPr>
        <w:ind w:left="7222" w:hanging="180"/>
      </w:pPr>
    </w:lvl>
    <w:lvl w:ilvl="3" w:tentative="1">
      <w:start w:val="1"/>
      <w:numFmt w:val="decimal"/>
      <w:lvlText w:val="%4."/>
      <w:lvlJc w:val="left"/>
      <w:pPr>
        <w:ind w:left="7942" w:hanging="360"/>
      </w:pPr>
    </w:lvl>
    <w:lvl w:ilvl="4" w:tentative="1">
      <w:start w:val="1"/>
      <w:numFmt w:val="lowerLetter"/>
      <w:lvlText w:val="%5."/>
      <w:lvlJc w:val="left"/>
      <w:pPr>
        <w:ind w:left="8662" w:hanging="360"/>
      </w:pPr>
    </w:lvl>
    <w:lvl w:ilvl="5" w:tentative="1">
      <w:start w:val="1"/>
      <w:numFmt w:val="lowerRoman"/>
      <w:lvlText w:val="%6."/>
      <w:lvlJc w:val="right"/>
      <w:pPr>
        <w:ind w:left="9382" w:hanging="180"/>
      </w:pPr>
    </w:lvl>
    <w:lvl w:ilvl="6" w:tentative="1">
      <w:start w:val="1"/>
      <w:numFmt w:val="decimal"/>
      <w:lvlText w:val="%7."/>
      <w:lvlJc w:val="left"/>
      <w:pPr>
        <w:ind w:left="10102" w:hanging="360"/>
      </w:pPr>
    </w:lvl>
    <w:lvl w:ilvl="7" w:tentative="1">
      <w:start w:val="1"/>
      <w:numFmt w:val="lowerLetter"/>
      <w:lvlText w:val="%8."/>
      <w:lvlJc w:val="left"/>
      <w:pPr>
        <w:ind w:left="10822" w:hanging="360"/>
      </w:pPr>
    </w:lvl>
    <w:lvl w:ilvl="8" w:tentative="1">
      <w:start w:val="1"/>
      <w:numFmt w:val="lowerRoman"/>
      <w:lvlText w:val="%9."/>
      <w:lvlJc w:val="right"/>
      <w:pPr>
        <w:ind w:left="11542" w:hanging="180"/>
      </w:pPr>
    </w:lvl>
  </w:abstractNum>
  <w:abstractNum w:abstractNumId="16">
    <w:nsid w:val="51C36764"/>
    <w:multiLevelType w:val="hybridMultilevel"/>
    <w:tmpl w:val="4A506C7C"/>
    <w:lvl w:ilvl="0">
      <w:start w:val="1"/>
      <w:numFmt w:val="lowerLetter"/>
      <w:lvlText w:val="%1)"/>
      <w:lvlJc w:val="left"/>
      <w:pPr>
        <w:ind w:left="3622" w:hanging="360"/>
      </w:pPr>
    </w:lvl>
    <w:lvl w:ilvl="1" w:tentative="1">
      <w:start w:val="1"/>
      <w:numFmt w:val="lowerLetter"/>
      <w:lvlText w:val="%2."/>
      <w:lvlJc w:val="left"/>
      <w:pPr>
        <w:ind w:left="4342" w:hanging="360"/>
      </w:pPr>
    </w:lvl>
    <w:lvl w:ilvl="2" w:tentative="1">
      <w:start w:val="1"/>
      <w:numFmt w:val="lowerRoman"/>
      <w:lvlText w:val="%3."/>
      <w:lvlJc w:val="right"/>
      <w:pPr>
        <w:ind w:left="5062" w:hanging="180"/>
      </w:pPr>
    </w:lvl>
    <w:lvl w:ilvl="3" w:tentative="1">
      <w:start w:val="1"/>
      <w:numFmt w:val="decimal"/>
      <w:lvlText w:val="%4."/>
      <w:lvlJc w:val="left"/>
      <w:pPr>
        <w:ind w:left="5782" w:hanging="360"/>
      </w:pPr>
    </w:lvl>
    <w:lvl w:ilvl="4" w:tentative="1">
      <w:start w:val="1"/>
      <w:numFmt w:val="lowerLetter"/>
      <w:lvlText w:val="%5."/>
      <w:lvlJc w:val="left"/>
      <w:pPr>
        <w:ind w:left="6502" w:hanging="360"/>
      </w:pPr>
    </w:lvl>
    <w:lvl w:ilvl="5" w:tentative="1">
      <w:start w:val="1"/>
      <w:numFmt w:val="lowerRoman"/>
      <w:lvlText w:val="%6."/>
      <w:lvlJc w:val="right"/>
      <w:pPr>
        <w:ind w:left="7222" w:hanging="180"/>
      </w:pPr>
    </w:lvl>
    <w:lvl w:ilvl="6" w:tentative="1">
      <w:start w:val="1"/>
      <w:numFmt w:val="decimal"/>
      <w:lvlText w:val="%7."/>
      <w:lvlJc w:val="left"/>
      <w:pPr>
        <w:ind w:left="7942" w:hanging="360"/>
      </w:pPr>
    </w:lvl>
    <w:lvl w:ilvl="7" w:tentative="1">
      <w:start w:val="1"/>
      <w:numFmt w:val="lowerLetter"/>
      <w:lvlText w:val="%8."/>
      <w:lvlJc w:val="left"/>
      <w:pPr>
        <w:ind w:left="8662" w:hanging="360"/>
      </w:pPr>
    </w:lvl>
    <w:lvl w:ilvl="8" w:tentative="1">
      <w:start w:val="1"/>
      <w:numFmt w:val="lowerRoman"/>
      <w:lvlText w:val="%9."/>
      <w:lvlJc w:val="right"/>
      <w:pPr>
        <w:ind w:left="9382" w:hanging="180"/>
      </w:pPr>
    </w:lvl>
  </w:abstractNum>
  <w:abstractNum w:abstractNumId="17">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115902"/>
    <w:multiLevelType w:val="hybridMultilevel"/>
    <w:tmpl w:val="F4E47CAA"/>
    <w:lvl w:ilvl="0">
      <w:start w:val="1"/>
      <w:numFmt w:val="lowerLetter"/>
      <w:lvlText w:val="%1)"/>
      <w:lvlJc w:val="left"/>
      <w:pPr>
        <w:ind w:left="4342" w:hanging="360"/>
      </w:pPr>
    </w:lvl>
    <w:lvl w:ilvl="1" w:tentative="1">
      <w:start w:val="1"/>
      <w:numFmt w:val="lowerLetter"/>
      <w:lvlText w:val="%2."/>
      <w:lvlJc w:val="left"/>
      <w:pPr>
        <w:ind w:left="5062" w:hanging="360"/>
      </w:pPr>
    </w:lvl>
    <w:lvl w:ilvl="2" w:tentative="1">
      <w:start w:val="1"/>
      <w:numFmt w:val="lowerRoman"/>
      <w:lvlText w:val="%3."/>
      <w:lvlJc w:val="right"/>
      <w:pPr>
        <w:ind w:left="5782" w:hanging="180"/>
      </w:pPr>
    </w:lvl>
    <w:lvl w:ilvl="3" w:tentative="1">
      <w:start w:val="1"/>
      <w:numFmt w:val="decimal"/>
      <w:lvlText w:val="%4."/>
      <w:lvlJc w:val="left"/>
      <w:pPr>
        <w:ind w:left="6502" w:hanging="360"/>
      </w:pPr>
    </w:lvl>
    <w:lvl w:ilvl="4" w:tentative="1">
      <w:start w:val="1"/>
      <w:numFmt w:val="lowerLetter"/>
      <w:lvlText w:val="%5."/>
      <w:lvlJc w:val="left"/>
      <w:pPr>
        <w:ind w:left="7222" w:hanging="360"/>
      </w:pPr>
    </w:lvl>
    <w:lvl w:ilvl="5" w:tentative="1">
      <w:start w:val="1"/>
      <w:numFmt w:val="lowerRoman"/>
      <w:lvlText w:val="%6."/>
      <w:lvlJc w:val="right"/>
      <w:pPr>
        <w:ind w:left="7942" w:hanging="180"/>
      </w:pPr>
    </w:lvl>
    <w:lvl w:ilvl="6" w:tentative="1">
      <w:start w:val="1"/>
      <w:numFmt w:val="decimal"/>
      <w:lvlText w:val="%7."/>
      <w:lvlJc w:val="left"/>
      <w:pPr>
        <w:ind w:left="8662" w:hanging="360"/>
      </w:pPr>
    </w:lvl>
    <w:lvl w:ilvl="7" w:tentative="1">
      <w:start w:val="1"/>
      <w:numFmt w:val="lowerLetter"/>
      <w:lvlText w:val="%8."/>
      <w:lvlJc w:val="left"/>
      <w:pPr>
        <w:ind w:left="9382" w:hanging="360"/>
      </w:pPr>
    </w:lvl>
    <w:lvl w:ilvl="8" w:tentative="1">
      <w:start w:val="1"/>
      <w:numFmt w:val="lowerRoman"/>
      <w:lvlText w:val="%9."/>
      <w:lvlJc w:val="right"/>
      <w:pPr>
        <w:ind w:left="10102" w:hanging="180"/>
      </w:pPr>
    </w:lvl>
  </w:abstractNum>
  <w:abstractNum w:abstractNumId="19">
    <w:nsid w:val="68BB0D70"/>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3EB3FC0"/>
    <w:multiLevelType w:val="hybridMultilevel"/>
    <w:tmpl w:val="17428CF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900A49"/>
    <w:multiLevelType w:val="hybridMultilevel"/>
    <w:tmpl w:val="69BA7756"/>
    <w:lvl w:ilvl="0">
      <w:start w:val="1"/>
      <w:numFmt w:val="lowerLetter"/>
      <w:lvlText w:val="%1)"/>
      <w:lvlJc w:val="left"/>
      <w:pPr>
        <w:ind w:left="2902" w:hanging="360"/>
      </w:pPr>
    </w:lvl>
    <w:lvl w:ilvl="1" w:tentative="1">
      <w:start w:val="1"/>
      <w:numFmt w:val="lowerLetter"/>
      <w:lvlText w:val="%2."/>
      <w:lvlJc w:val="left"/>
      <w:pPr>
        <w:ind w:left="3622" w:hanging="360"/>
      </w:pPr>
    </w:lvl>
    <w:lvl w:ilvl="2" w:tentative="1">
      <w:start w:val="1"/>
      <w:numFmt w:val="lowerRoman"/>
      <w:lvlText w:val="%3."/>
      <w:lvlJc w:val="right"/>
      <w:pPr>
        <w:ind w:left="4342" w:hanging="180"/>
      </w:pPr>
    </w:lvl>
    <w:lvl w:ilvl="3" w:tentative="1">
      <w:start w:val="1"/>
      <w:numFmt w:val="decimal"/>
      <w:lvlText w:val="%4."/>
      <w:lvlJc w:val="left"/>
      <w:pPr>
        <w:ind w:left="5062" w:hanging="360"/>
      </w:pPr>
    </w:lvl>
    <w:lvl w:ilvl="4" w:tentative="1">
      <w:start w:val="1"/>
      <w:numFmt w:val="lowerLetter"/>
      <w:lvlText w:val="%5."/>
      <w:lvlJc w:val="left"/>
      <w:pPr>
        <w:ind w:left="5782" w:hanging="360"/>
      </w:pPr>
    </w:lvl>
    <w:lvl w:ilvl="5" w:tentative="1">
      <w:start w:val="1"/>
      <w:numFmt w:val="lowerRoman"/>
      <w:lvlText w:val="%6."/>
      <w:lvlJc w:val="right"/>
      <w:pPr>
        <w:ind w:left="6502" w:hanging="180"/>
      </w:pPr>
    </w:lvl>
    <w:lvl w:ilvl="6" w:tentative="1">
      <w:start w:val="1"/>
      <w:numFmt w:val="decimal"/>
      <w:lvlText w:val="%7."/>
      <w:lvlJc w:val="left"/>
      <w:pPr>
        <w:ind w:left="7222" w:hanging="360"/>
      </w:pPr>
    </w:lvl>
    <w:lvl w:ilvl="7" w:tentative="1">
      <w:start w:val="1"/>
      <w:numFmt w:val="lowerLetter"/>
      <w:lvlText w:val="%8."/>
      <w:lvlJc w:val="left"/>
      <w:pPr>
        <w:ind w:left="7942" w:hanging="360"/>
      </w:pPr>
    </w:lvl>
    <w:lvl w:ilvl="8" w:tentative="1">
      <w:start w:val="1"/>
      <w:numFmt w:val="lowerRoman"/>
      <w:lvlText w:val="%9."/>
      <w:lvlJc w:val="right"/>
      <w:pPr>
        <w:ind w:left="8662" w:hanging="180"/>
      </w:pPr>
    </w:lvl>
  </w:abstractNum>
  <w:abstractNum w:abstractNumId="23">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4"/>
  </w:num>
  <w:num w:numId="17">
    <w:abstractNumId w:val="6"/>
  </w:num>
  <w:num w:numId="18">
    <w:abstractNumId w:val="8"/>
  </w:num>
  <w:num w:numId="19">
    <w:abstractNumId w:val="1"/>
  </w:num>
  <w:num w:numId="20">
    <w:abstractNumId w:val="7"/>
  </w:num>
  <w:num w:numId="21">
    <w:abstractNumId w:val="2"/>
  </w:num>
  <w:num w:numId="22">
    <w:abstractNumId w:val="22"/>
  </w:num>
  <w:num w:numId="23">
    <w:abstractNumId w:val="16"/>
  </w:num>
  <w:num w:numId="24">
    <w:abstractNumId w:val="18"/>
  </w:num>
  <w:num w:numId="25">
    <w:abstractNumId w:val="13"/>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7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46523"/>
    <w:pPr>
      <w:keepNext/>
      <w:outlineLvl w:val="0"/>
    </w:pPr>
    <w:rPr>
      <w:rFonts w:cs="Arial"/>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cs="Arial"/>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character" w:styleId="CommentReference">
    <w:name w:val="annotation reference"/>
    <w:basedOn w:val="DefaultParagraphFont"/>
    <w:uiPriority w:val="99"/>
    <w:semiHidden/>
    <w:unhideWhenUsed/>
    <w:rsid w:val="007E2A77"/>
    <w:rPr>
      <w:sz w:val="16"/>
      <w:szCs w:val="16"/>
    </w:rPr>
  </w:style>
  <w:style w:type="paragraph" w:styleId="CommentText">
    <w:name w:val="annotation text"/>
    <w:basedOn w:val="Normal"/>
    <w:link w:val="CommentTextChar"/>
    <w:uiPriority w:val="99"/>
    <w:semiHidden/>
    <w:unhideWhenUsed/>
    <w:rsid w:val="007E2A77"/>
    <w:rPr>
      <w:sz w:val="20"/>
    </w:rPr>
  </w:style>
  <w:style w:type="character" w:customStyle="1" w:styleId="CommentTextChar">
    <w:name w:val="Comment Text Char"/>
    <w:basedOn w:val="DefaultParagraphFont"/>
    <w:link w:val="CommentText"/>
    <w:uiPriority w:val="99"/>
    <w:semiHidden/>
    <w:rsid w:val="007E2A7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11</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Rose, Amy</cp:lastModifiedBy>
  <cp:revision>11</cp:revision>
  <cp:lastPrinted>2019-08-12T11:17:00Z</cp:lastPrinted>
  <dcterms:created xsi:type="dcterms:W3CDTF">2019-04-02T10:08:00Z</dcterms:created>
  <dcterms:modified xsi:type="dcterms:W3CDTF">2019-08-14T08:09:00Z</dcterms:modified>
</cp:coreProperties>
</file>